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FB5D0" w14:textId="5A57A488" w:rsidR="00A11D90" w:rsidRDefault="00A11D90" w:rsidP="00CF795A">
      <w:pPr>
        <w:jc w:val="center"/>
        <w:rPr>
          <w:lang w:val="en-US"/>
        </w:rPr>
      </w:pPr>
      <w:r>
        <w:rPr>
          <w:lang w:val="en-US"/>
        </w:rPr>
        <w:t>The Theological World of the Nicene Controversy</w:t>
      </w:r>
    </w:p>
    <w:p w14:paraId="6F4FD83C" w14:textId="3F1EF914" w:rsidR="00A11D90" w:rsidRDefault="00A11D90" w:rsidP="00CF795A">
      <w:pPr>
        <w:jc w:val="center"/>
        <w:rPr>
          <w:lang w:val="en-US"/>
        </w:rPr>
      </w:pPr>
      <w:r>
        <w:rPr>
          <w:lang w:val="en-US"/>
        </w:rPr>
        <w:t>Dr Matthew J J Hoskin</w:t>
      </w:r>
    </w:p>
    <w:p w14:paraId="2246597F" w14:textId="7FE41FD2" w:rsidR="00CF795A" w:rsidRDefault="00CF795A">
      <w:pPr>
        <w:rPr>
          <w:lang w:val="en-US"/>
        </w:rPr>
      </w:pPr>
    </w:p>
    <w:p w14:paraId="6DA5AE74" w14:textId="7D44840C" w:rsidR="00CF795A" w:rsidRDefault="00CF795A">
      <w:pPr>
        <w:rPr>
          <w:lang w:val="en-US"/>
        </w:rPr>
      </w:pPr>
      <w:r>
        <w:rPr>
          <w:lang w:val="en-US"/>
        </w:rPr>
        <w:t>The Nicene Creed is embraced as an essential statement of Christian faith across the major confessions of Christianity—Protestants, Roman Catholics, Eastern Orthodox, Oriental Orthodox, and the Church of the East all embrace this succinct summary of Christian doctrine. However, in the turbulent fourth century, such a wide-ranging embrace was not the case. In this course, we will explore the theology of the supporters of Nicaea as they sought to articulate and forge orthodox Christianity from the Council of Nicaea to the Council of Chalcedon in the years 325-451. The theologians who fought for Nicaea and who established how to interpret its creed are also among the greatest foundational theologians for Christianity, East and West, Greek, Latin, and Syriac, to this day.</w:t>
      </w:r>
    </w:p>
    <w:p w14:paraId="488AA8A9" w14:textId="0A752F3E" w:rsidR="00CF795A" w:rsidRDefault="00CF795A">
      <w:pPr>
        <w:rPr>
          <w:lang w:val="en-US"/>
        </w:rPr>
      </w:pPr>
    </w:p>
    <w:p w14:paraId="4CA21AD0" w14:textId="7C55F4D4" w:rsidR="00CF795A" w:rsidRPr="00CF795A" w:rsidRDefault="00CF795A">
      <w:pPr>
        <w:rPr>
          <w:b/>
          <w:bCs/>
          <w:lang w:val="en-US"/>
        </w:rPr>
      </w:pPr>
      <w:r w:rsidRPr="00CF795A">
        <w:rPr>
          <w:b/>
          <w:bCs/>
          <w:lang w:val="en-US"/>
        </w:rPr>
        <w:t>Course Format</w:t>
      </w:r>
    </w:p>
    <w:p w14:paraId="089E6A0C" w14:textId="4056F9BE" w:rsidR="00CF795A" w:rsidRDefault="00CF795A">
      <w:pPr>
        <w:rPr>
          <w:lang w:val="en-US"/>
        </w:rPr>
      </w:pPr>
    </w:p>
    <w:p w14:paraId="63B7CE61" w14:textId="575FB958" w:rsidR="00CF795A" w:rsidRDefault="00CF795A">
      <w:pPr>
        <w:rPr>
          <w:lang w:val="en-US"/>
        </w:rPr>
      </w:pPr>
      <w:r>
        <w:rPr>
          <w:lang w:val="en-US"/>
        </w:rPr>
        <w:t>Each week will consist of two hours of teaching time. One hour will consist of a lecture outlining the history and theology involved, and the second hour will consist of a discussion of assigned readings. A weekly blog will be used to stimulate discussion and thinking in advance. Each student is expected to write at least one blog post on an assigned reading; the blog posts will be graded.</w:t>
      </w:r>
    </w:p>
    <w:p w14:paraId="6DA28A3F" w14:textId="77777777" w:rsidR="00A11D90" w:rsidRDefault="00A11D90">
      <w:pPr>
        <w:rPr>
          <w:lang w:val="en-US"/>
        </w:rPr>
      </w:pPr>
    </w:p>
    <w:p w14:paraId="03ED457D" w14:textId="29E710C2" w:rsidR="00447013" w:rsidRPr="00CF795A" w:rsidRDefault="00CF795A">
      <w:pPr>
        <w:rPr>
          <w:b/>
          <w:bCs/>
          <w:lang w:val="en-US"/>
        </w:rPr>
      </w:pPr>
      <w:r w:rsidRPr="00CF795A">
        <w:rPr>
          <w:b/>
          <w:bCs/>
          <w:lang w:val="en-US"/>
        </w:rPr>
        <w:t>Course Timeline</w:t>
      </w:r>
    </w:p>
    <w:p w14:paraId="1C66D97F" w14:textId="5E788DE3" w:rsidR="00BA26C4" w:rsidRDefault="00BA26C4">
      <w:pPr>
        <w:rPr>
          <w:lang w:val="en-US"/>
        </w:rPr>
      </w:pPr>
    </w:p>
    <w:p w14:paraId="51E81581" w14:textId="6E6C86CF" w:rsidR="00BA26C4" w:rsidRDefault="00BA26C4">
      <w:pPr>
        <w:rPr>
          <w:lang w:val="en-US"/>
        </w:rPr>
      </w:pPr>
      <w:r>
        <w:rPr>
          <w:lang w:val="en-US"/>
        </w:rPr>
        <w:t>Week 1</w:t>
      </w:r>
      <w:r w:rsidR="00D9396B">
        <w:rPr>
          <w:lang w:val="en-US"/>
        </w:rPr>
        <w:t xml:space="preserve"> (wk of Jan 11)</w:t>
      </w:r>
      <w:r>
        <w:rPr>
          <w:lang w:val="en-US"/>
        </w:rPr>
        <w:t>: Arius and the Council of Nicaea</w:t>
      </w:r>
    </w:p>
    <w:p w14:paraId="2CE82967" w14:textId="6948E46A" w:rsidR="00BA26C4" w:rsidRPr="00604A53" w:rsidRDefault="00BA26C4" w:rsidP="00604A53">
      <w:pPr>
        <w:ind w:left="284" w:hanging="284"/>
        <w:rPr>
          <w:lang w:val="en-US"/>
        </w:rPr>
      </w:pPr>
      <w:r>
        <w:rPr>
          <w:lang w:val="en-US"/>
        </w:rPr>
        <w:t xml:space="preserve">-Read Eusebius, </w:t>
      </w:r>
      <w:r w:rsidR="00604A53">
        <w:rPr>
          <w:i/>
          <w:iCs/>
          <w:lang w:val="en-US"/>
        </w:rPr>
        <w:t>Life of Constantine</w:t>
      </w:r>
      <w:r w:rsidR="00604A53">
        <w:rPr>
          <w:lang w:val="en-US"/>
        </w:rPr>
        <w:t xml:space="preserve"> 3.4-22; Socrates, </w:t>
      </w:r>
      <w:r w:rsidR="00604A53">
        <w:rPr>
          <w:i/>
          <w:iCs/>
          <w:lang w:val="en-US"/>
        </w:rPr>
        <w:t>Ecclesiastical History</w:t>
      </w:r>
      <w:r w:rsidR="00604A53">
        <w:rPr>
          <w:lang w:val="en-US"/>
        </w:rPr>
        <w:t xml:space="preserve"> 1.5-9; Sozomen, </w:t>
      </w:r>
      <w:r w:rsidR="00604A53">
        <w:rPr>
          <w:i/>
          <w:iCs/>
          <w:lang w:val="en-US"/>
        </w:rPr>
        <w:t>Ecclesiastical History</w:t>
      </w:r>
      <w:r w:rsidR="00604A53">
        <w:rPr>
          <w:lang w:val="en-US"/>
        </w:rPr>
        <w:t xml:space="preserve"> 1.17, 19-21; Nicene creed from Hanson, </w:t>
      </w:r>
      <w:r w:rsidR="00604A53">
        <w:rPr>
          <w:i/>
          <w:iCs/>
          <w:lang w:val="en-US"/>
        </w:rPr>
        <w:t>Search for the Christian Doctrine of God</w:t>
      </w:r>
    </w:p>
    <w:p w14:paraId="34307BF9" w14:textId="4310E19D" w:rsidR="00BA26C4" w:rsidRDefault="00BA26C4">
      <w:pPr>
        <w:rPr>
          <w:lang w:val="en-US"/>
        </w:rPr>
      </w:pPr>
    </w:p>
    <w:p w14:paraId="79AC1BEC" w14:textId="63610B24" w:rsidR="00BA26C4" w:rsidRDefault="00BA26C4">
      <w:pPr>
        <w:rPr>
          <w:lang w:val="en-US"/>
        </w:rPr>
      </w:pPr>
      <w:r>
        <w:rPr>
          <w:lang w:val="en-US"/>
        </w:rPr>
        <w:t xml:space="preserve">Week </w:t>
      </w:r>
      <w:r w:rsidR="00604A53">
        <w:rPr>
          <w:lang w:val="en-US"/>
        </w:rPr>
        <w:t>2</w:t>
      </w:r>
      <w:r w:rsidR="00D9396B">
        <w:rPr>
          <w:lang w:val="en-US"/>
        </w:rPr>
        <w:t xml:space="preserve"> (wk of Jan 18)</w:t>
      </w:r>
      <w:r>
        <w:rPr>
          <w:lang w:val="en-US"/>
        </w:rPr>
        <w:t xml:space="preserve">: The battle </w:t>
      </w:r>
      <w:r w:rsidR="000C59A8">
        <w:rPr>
          <w:lang w:val="en-US"/>
        </w:rPr>
        <w:t>over</w:t>
      </w:r>
      <w:r>
        <w:rPr>
          <w:lang w:val="en-US"/>
        </w:rPr>
        <w:t xml:space="preserve"> orthodoxy, 325-381</w:t>
      </w:r>
    </w:p>
    <w:p w14:paraId="1BF812B2" w14:textId="0082FC74" w:rsidR="00BA26C4" w:rsidRDefault="00BA26C4" w:rsidP="000B0D6C">
      <w:pPr>
        <w:ind w:left="284" w:hanging="284"/>
        <w:rPr>
          <w:lang w:val="en-US"/>
        </w:rPr>
      </w:pPr>
      <w:r>
        <w:rPr>
          <w:lang w:val="en-US"/>
        </w:rPr>
        <w:t xml:space="preserve">-Read </w:t>
      </w:r>
      <w:r w:rsidR="00604A53">
        <w:rPr>
          <w:lang w:val="en-US"/>
        </w:rPr>
        <w:t xml:space="preserve">Jerome, </w:t>
      </w:r>
      <w:r w:rsidR="00604A53">
        <w:rPr>
          <w:i/>
          <w:iCs/>
          <w:lang w:val="en-US"/>
        </w:rPr>
        <w:t>Chronicle</w:t>
      </w:r>
      <w:r w:rsidR="00604A53">
        <w:rPr>
          <w:lang w:val="en-US"/>
        </w:rPr>
        <w:t xml:space="preserve"> 2330-end; Socrates, </w:t>
      </w:r>
      <w:r w:rsidR="00604A53">
        <w:rPr>
          <w:i/>
          <w:iCs/>
          <w:lang w:val="en-US"/>
        </w:rPr>
        <w:t>Ecclesiastical History</w:t>
      </w:r>
      <w:r w:rsidR="00604A53">
        <w:rPr>
          <w:lang w:val="en-US"/>
        </w:rPr>
        <w:t xml:space="preserve">, 5.6-8; Sozomen, </w:t>
      </w:r>
      <w:r w:rsidR="00604A53">
        <w:rPr>
          <w:i/>
          <w:iCs/>
          <w:lang w:val="en-US"/>
        </w:rPr>
        <w:t>Ecclesiastical History</w:t>
      </w:r>
      <w:r w:rsidR="00604A53">
        <w:rPr>
          <w:lang w:val="en-US"/>
        </w:rPr>
        <w:t xml:space="preserve"> 7</w:t>
      </w:r>
      <w:r w:rsidR="007E1014">
        <w:rPr>
          <w:lang w:val="en-US"/>
        </w:rPr>
        <w:t>.5-7</w:t>
      </w:r>
      <w:r w:rsidR="001936FE">
        <w:rPr>
          <w:lang w:val="en-US"/>
        </w:rPr>
        <w:t>; Creed of Constantinople 381</w:t>
      </w:r>
    </w:p>
    <w:p w14:paraId="23196089" w14:textId="77777777" w:rsidR="00604A53" w:rsidRDefault="00604A53" w:rsidP="00604A53">
      <w:pPr>
        <w:rPr>
          <w:lang w:val="en-US"/>
        </w:rPr>
      </w:pPr>
    </w:p>
    <w:p w14:paraId="27A9A71A" w14:textId="17A62049" w:rsidR="00604A53" w:rsidRDefault="00604A53" w:rsidP="00604A53">
      <w:pPr>
        <w:rPr>
          <w:lang w:val="en-US"/>
        </w:rPr>
      </w:pPr>
      <w:r>
        <w:rPr>
          <w:lang w:val="en-US"/>
        </w:rPr>
        <w:t>Week 3</w:t>
      </w:r>
      <w:r w:rsidR="00D9396B">
        <w:rPr>
          <w:lang w:val="en-US"/>
        </w:rPr>
        <w:t xml:space="preserve"> (wk of Jan 25)</w:t>
      </w:r>
      <w:r>
        <w:rPr>
          <w:lang w:val="en-US"/>
        </w:rPr>
        <w:t>: Athanasius of Alexandria</w:t>
      </w:r>
    </w:p>
    <w:p w14:paraId="327C6ABC" w14:textId="2B176542" w:rsidR="00604A53" w:rsidRDefault="00604A53" w:rsidP="00604A53">
      <w:pPr>
        <w:rPr>
          <w:lang w:val="en-US"/>
        </w:rPr>
      </w:pPr>
      <w:r>
        <w:rPr>
          <w:lang w:val="en-US"/>
        </w:rPr>
        <w:t xml:space="preserve">-Read Athanasius, </w:t>
      </w:r>
      <w:r>
        <w:rPr>
          <w:i/>
          <w:iCs/>
          <w:lang w:val="en-US"/>
        </w:rPr>
        <w:t>On the Incarnation</w:t>
      </w:r>
    </w:p>
    <w:p w14:paraId="5D2ECE68" w14:textId="67B160D1" w:rsidR="007E1014" w:rsidRDefault="007E1014" w:rsidP="00604A53">
      <w:pPr>
        <w:rPr>
          <w:lang w:val="en-US"/>
        </w:rPr>
      </w:pPr>
    </w:p>
    <w:p w14:paraId="1ADC277E" w14:textId="5CE12D30" w:rsidR="007E1014" w:rsidRDefault="007E1014" w:rsidP="00604A53">
      <w:pPr>
        <w:rPr>
          <w:lang w:val="en-US"/>
        </w:rPr>
      </w:pPr>
      <w:r>
        <w:rPr>
          <w:lang w:val="en-US"/>
        </w:rPr>
        <w:t>Week 4</w:t>
      </w:r>
      <w:r w:rsidR="00D9396B">
        <w:rPr>
          <w:lang w:val="en-US"/>
        </w:rPr>
        <w:t xml:space="preserve"> (wk of Feb 1)</w:t>
      </w:r>
      <w:r>
        <w:rPr>
          <w:lang w:val="en-US"/>
        </w:rPr>
        <w:t>: Orthodoxy in a Syriac Mode</w:t>
      </w:r>
    </w:p>
    <w:p w14:paraId="690B0972" w14:textId="6ECFF487" w:rsidR="007E1014" w:rsidRPr="000C1C70" w:rsidRDefault="007E1014" w:rsidP="004E0233">
      <w:pPr>
        <w:ind w:left="284" w:hanging="284"/>
        <w:rPr>
          <w:lang w:val="en-US"/>
        </w:rPr>
      </w:pPr>
      <w:r>
        <w:rPr>
          <w:lang w:val="en-US"/>
        </w:rPr>
        <w:t xml:space="preserve">-Read Ephraim the Syrian, </w:t>
      </w:r>
      <w:r>
        <w:rPr>
          <w:i/>
          <w:iCs/>
          <w:lang w:val="en-US"/>
        </w:rPr>
        <w:t>Hymns on the Nativity</w:t>
      </w:r>
      <w:r w:rsidR="000C1C70">
        <w:rPr>
          <w:lang w:val="en-US"/>
        </w:rPr>
        <w:t xml:space="preserve">, </w:t>
      </w:r>
      <w:r w:rsidR="000C1C70">
        <w:rPr>
          <w:i/>
          <w:iCs/>
          <w:lang w:val="en-US"/>
        </w:rPr>
        <w:t>Homily on Our Lord</w:t>
      </w:r>
      <w:r w:rsidR="000C1C70">
        <w:rPr>
          <w:lang w:val="en-US"/>
        </w:rPr>
        <w:t xml:space="preserve">; Aphrahat the Persian, </w:t>
      </w:r>
      <w:r w:rsidR="000C1C70">
        <w:rPr>
          <w:i/>
          <w:iCs/>
          <w:lang w:val="en-US"/>
        </w:rPr>
        <w:t>Demonstration 17</w:t>
      </w:r>
      <w:r w:rsidR="000C1C70">
        <w:rPr>
          <w:lang w:val="en-US"/>
        </w:rPr>
        <w:t>: Of Christ the Son of God</w:t>
      </w:r>
    </w:p>
    <w:p w14:paraId="04340A27" w14:textId="5B7628EC" w:rsidR="00BA26C4" w:rsidRDefault="00BA26C4">
      <w:pPr>
        <w:rPr>
          <w:lang w:val="en-US"/>
        </w:rPr>
      </w:pPr>
    </w:p>
    <w:p w14:paraId="4375CBEC" w14:textId="25ED76B0" w:rsidR="000C59A8" w:rsidRDefault="00BA26C4">
      <w:pPr>
        <w:rPr>
          <w:lang w:val="en-US"/>
        </w:rPr>
      </w:pPr>
      <w:r>
        <w:rPr>
          <w:lang w:val="en-US"/>
        </w:rPr>
        <w:t xml:space="preserve">Week </w:t>
      </w:r>
      <w:r w:rsidR="007E1014">
        <w:rPr>
          <w:lang w:val="en-US"/>
        </w:rPr>
        <w:t>5</w:t>
      </w:r>
      <w:r w:rsidR="00D9396B">
        <w:rPr>
          <w:lang w:val="en-US"/>
        </w:rPr>
        <w:t xml:space="preserve"> (wk of Feb 8)</w:t>
      </w:r>
      <w:r>
        <w:rPr>
          <w:lang w:val="en-US"/>
        </w:rPr>
        <w:t xml:space="preserve">: </w:t>
      </w:r>
      <w:r w:rsidR="000C59A8">
        <w:rPr>
          <w:lang w:val="en-US"/>
        </w:rPr>
        <w:t>Basil of Caesarea</w:t>
      </w:r>
    </w:p>
    <w:p w14:paraId="5F0CCCC2" w14:textId="3B1ECB94" w:rsidR="00BA26C4" w:rsidRDefault="000C59A8">
      <w:pPr>
        <w:rPr>
          <w:lang w:val="en-US"/>
        </w:rPr>
      </w:pPr>
      <w:r>
        <w:rPr>
          <w:lang w:val="en-US"/>
        </w:rPr>
        <w:t xml:space="preserve">-Read </w:t>
      </w:r>
      <w:r w:rsidR="00BA26C4">
        <w:rPr>
          <w:lang w:val="en-US"/>
        </w:rPr>
        <w:t>Basil</w:t>
      </w:r>
      <w:r w:rsidR="004E0233">
        <w:rPr>
          <w:lang w:val="en-US"/>
        </w:rPr>
        <w:t xml:space="preserve"> of Caesarea</w:t>
      </w:r>
      <w:r w:rsidR="00BA26C4">
        <w:rPr>
          <w:lang w:val="en-US"/>
        </w:rPr>
        <w:t xml:space="preserve">, </w:t>
      </w:r>
      <w:r w:rsidR="00BA26C4">
        <w:rPr>
          <w:i/>
          <w:iCs/>
          <w:lang w:val="en-US"/>
        </w:rPr>
        <w:t>On the Holy Spirit</w:t>
      </w:r>
      <w:r w:rsidR="00BA26C4">
        <w:rPr>
          <w:lang w:val="en-US"/>
        </w:rPr>
        <w:t xml:space="preserve"> </w:t>
      </w:r>
    </w:p>
    <w:p w14:paraId="5B90951A" w14:textId="54B4EE5F" w:rsidR="00BA26C4" w:rsidRDefault="00BA26C4">
      <w:pPr>
        <w:rPr>
          <w:lang w:val="en-US"/>
        </w:rPr>
      </w:pPr>
    </w:p>
    <w:p w14:paraId="393FAB72" w14:textId="56951CCE" w:rsidR="000C59A8" w:rsidRDefault="00BA26C4">
      <w:pPr>
        <w:rPr>
          <w:lang w:val="en-US"/>
        </w:rPr>
      </w:pPr>
      <w:r>
        <w:rPr>
          <w:lang w:val="en-US"/>
        </w:rPr>
        <w:t>Week</w:t>
      </w:r>
      <w:r w:rsidR="00D9396B">
        <w:rPr>
          <w:lang w:val="en-US"/>
        </w:rPr>
        <w:t xml:space="preserve"> </w:t>
      </w:r>
      <w:r w:rsidR="007E1014">
        <w:rPr>
          <w:lang w:val="en-US"/>
        </w:rPr>
        <w:t>6</w:t>
      </w:r>
      <w:r w:rsidR="00D9396B">
        <w:rPr>
          <w:lang w:val="en-US"/>
        </w:rPr>
        <w:t xml:space="preserve"> (wk of Feb 15)</w:t>
      </w:r>
      <w:r>
        <w:rPr>
          <w:lang w:val="en-US"/>
        </w:rPr>
        <w:t xml:space="preserve">: </w:t>
      </w:r>
      <w:r w:rsidR="000C59A8">
        <w:rPr>
          <w:lang w:val="en-US"/>
        </w:rPr>
        <w:t xml:space="preserve">Gregory of Nazianzus </w:t>
      </w:r>
    </w:p>
    <w:p w14:paraId="3C2989E1" w14:textId="5AB2952D" w:rsidR="00BA26C4" w:rsidRDefault="000C59A8">
      <w:pPr>
        <w:rPr>
          <w:lang w:val="en-US"/>
        </w:rPr>
      </w:pPr>
      <w:r>
        <w:rPr>
          <w:lang w:val="en-US"/>
        </w:rPr>
        <w:t xml:space="preserve">-Read </w:t>
      </w:r>
      <w:r w:rsidR="00BA26C4">
        <w:rPr>
          <w:lang w:val="en-US"/>
        </w:rPr>
        <w:t xml:space="preserve">Gregory of Nazianzus, </w:t>
      </w:r>
      <w:r w:rsidR="00BA26C4">
        <w:rPr>
          <w:i/>
          <w:iCs/>
          <w:lang w:val="en-US"/>
        </w:rPr>
        <w:t>Five Theological Orations</w:t>
      </w:r>
    </w:p>
    <w:p w14:paraId="05EA1C28" w14:textId="0146CC54" w:rsidR="00BA26C4" w:rsidRDefault="00BA26C4">
      <w:pPr>
        <w:rPr>
          <w:lang w:val="en-US"/>
        </w:rPr>
      </w:pPr>
    </w:p>
    <w:p w14:paraId="075152C2" w14:textId="2FCF4EF5" w:rsidR="000C59A8" w:rsidRDefault="00BA26C4">
      <w:pPr>
        <w:rPr>
          <w:lang w:val="en-US"/>
        </w:rPr>
      </w:pPr>
      <w:r>
        <w:rPr>
          <w:lang w:val="en-US"/>
        </w:rPr>
        <w:t xml:space="preserve">Week </w:t>
      </w:r>
      <w:r w:rsidR="007E1014">
        <w:rPr>
          <w:lang w:val="en-US"/>
        </w:rPr>
        <w:t>7</w:t>
      </w:r>
      <w:r w:rsidR="00D9396B">
        <w:rPr>
          <w:lang w:val="en-US"/>
        </w:rPr>
        <w:t xml:space="preserve"> (wk of Feb 22)</w:t>
      </w:r>
      <w:r>
        <w:rPr>
          <w:lang w:val="en-US"/>
        </w:rPr>
        <w:t>: Gregory of Nyssa</w:t>
      </w:r>
    </w:p>
    <w:p w14:paraId="141962EC" w14:textId="572B7826" w:rsidR="00BA26C4" w:rsidRPr="00A11D90" w:rsidRDefault="000C59A8">
      <w:pPr>
        <w:rPr>
          <w:lang w:val="en-US"/>
        </w:rPr>
      </w:pPr>
      <w:r>
        <w:rPr>
          <w:lang w:val="en-US"/>
        </w:rPr>
        <w:t xml:space="preserve">-Read </w:t>
      </w:r>
      <w:r w:rsidR="000C1C70">
        <w:rPr>
          <w:i/>
          <w:iCs/>
          <w:lang w:val="en-US"/>
        </w:rPr>
        <w:t>Against Eunomius</w:t>
      </w:r>
    </w:p>
    <w:p w14:paraId="0814C99B" w14:textId="2086FE7A" w:rsidR="00BA26C4" w:rsidRDefault="00BA26C4">
      <w:pPr>
        <w:rPr>
          <w:lang w:val="en-US"/>
        </w:rPr>
      </w:pPr>
    </w:p>
    <w:p w14:paraId="4EE4D39F" w14:textId="76EF0D9C" w:rsidR="00BA26C4" w:rsidRDefault="00BA26C4">
      <w:pPr>
        <w:rPr>
          <w:lang w:val="en-US"/>
        </w:rPr>
      </w:pPr>
      <w:r>
        <w:rPr>
          <w:lang w:val="en-US"/>
        </w:rPr>
        <w:t xml:space="preserve">Week </w:t>
      </w:r>
      <w:r w:rsidR="007E1014">
        <w:rPr>
          <w:lang w:val="en-US"/>
        </w:rPr>
        <w:t>8</w:t>
      </w:r>
      <w:r w:rsidR="00D9396B">
        <w:rPr>
          <w:lang w:val="en-US"/>
        </w:rPr>
        <w:t xml:space="preserve"> (wk of Mar 1)</w:t>
      </w:r>
      <w:r>
        <w:rPr>
          <w:lang w:val="en-US"/>
        </w:rPr>
        <w:t>: Latin Trinitarian thought</w:t>
      </w:r>
    </w:p>
    <w:p w14:paraId="3070D252" w14:textId="05140193" w:rsidR="00A11D90" w:rsidRDefault="00A11D90">
      <w:pPr>
        <w:rPr>
          <w:lang w:val="en-US"/>
        </w:rPr>
      </w:pPr>
      <w:r>
        <w:rPr>
          <w:lang w:val="en-US"/>
        </w:rPr>
        <w:t>-Read Hilary</w:t>
      </w:r>
      <w:r w:rsidR="000B0D6C">
        <w:rPr>
          <w:lang w:val="en-US"/>
        </w:rPr>
        <w:t xml:space="preserve"> of Poitiers, </w:t>
      </w:r>
      <w:r w:rsidR="000B0D6C">
        <w:rPr>
          <w:i/>
          <w:iCs/>
          <w:lang w:val="en-US"/>
        </w:rPr>
        <w:t>On the Councils</w:t>
      </w:r>
      <w:r w:rsidR="000B0D6C">
        <w:rPr>
          <w:lang w:val="en-US"/>
        </w:rPr>
        <w:t>;</w:t>
      </w:r>
      <w:r>
        <w:rPr>
          <w:lang w:val="en-US"/>
        </w:rPr>
        <w:t xml:space="preserve"> Augustine</w:t>
      </w:r>
      <w:r w:rsidR="000B0D6C">
        <w:rPr>
          <w:lang w:val="en-US"/>
        </w:rPr>
        <w:t xml:space="preserve"> of Hippo,</w:t>
      </w:r>
      <w:r>
        <w:rPr>
          <w:lang w:val="en-US"/>
        </w:rPr>
        <w:t xml:space="preserve"> </w:t>
      </w:r>
      <w:r w:rsidR="000B0D6C">
        <w:rPr>
          <w:lang w:val="en-US"/>
        </w:rPr>
        <w:t>Sermon 52</w:t>
      </w:r>
    </w:p>
    <w:p w14:paraId="38058493" w14:textId="77777777" w:rsidR="00BA26C4" w:rsidRDefault="00BA26C4">
      <w:pPr>
        <w:rPr>
          <w:lang w:val="en-US"/>
        </w:rPr>
      </w:pPr>
    </w:p>
    <w:p w14:paraId="01405257" w14:textId="5ED58650" w:rsidR="00A11D90" w:rsidRDefault="00BA26C4">
      <w:pPr>
        <w:rPr>
          <w:lang w:val="en-US"/>
        </w:rPr>
      </w:pPr>
      <w:r>
        <w:rPr>
          <w:lang w:val="en-US"/>
        </w:rPr>
        <w:lastRenderedPageBreak/>
        <w:t xml:space="preserve">Week </w:t>
      </w:r>
      <w:r w:rsidR="007E1014">
        <w:rPr>
          <w:lang w:val="en-US"/>
        </w:rPr>
        <w:t>9</w:t>
      </w:r>
      <w:r w:rsidR="00D9396B">
        <w:rPr>
          <w:lang w:val="en-US"/>
        </w:rPr>
        <w:t xml:space="preserve"> (wk of Mar 8)</w:t>
      </w:r>
      <w:r>
        <w:rPr>
          <w:lang w:val="en-US"/>
        </w:rPr>
        <w:t xml:space="preserve">: </w:t>
      </w:r>
      <w:r w:rsidR="00CF48E6">
        <w:rPr>
          <w:lang w:val="en-US"/>
        </w:rPr>
        <w:t xml:space="preserve">Christology and the Council of </w:t>
      </w:r>
      <w:r w:rsidR="00604A53">
        <w:rPr>
          <w:lang w:val="en-US"/>
        </w:rPr>
        <w:t>E</w:t>
      </w:r>
      <w:r w:rsidR="00CF48E6">
        <w:rPr>
          <w:lang w:val="en-US"/>
        </w:rPr>
        <w:t>phesus</w:t>
      </w:r>
      <w:r>
        <w:rPr>
          <w:lang w:val="en-US"/>
        </w:rPr>
        <w:t xml:space="preserve"> </w:t>
      </w:r>
    </w:p>
    <w:p w14:paraId="75DD4683" w14:textId="173E86F8" w:rsidR="00BA26C4" w:rsidRPr="000B0D6C" w:rsidRDefault="00A11D90" w:rsidP="00485561">
      <w:pPr>
        <w:ind w:left="284" w:hanging="284"/>
        <w:rPr>
          <w:lang w:val="en-US"/>
        </w:rPr>
      </w:pPr>
      <w:r>
        <w:rPr>
          <w:lang w:val="en-US"/>
        </w:rPr>
        <w:t>-Read Cyril</w:t>
      </w:r>
      <w:r w:rsidR="00CF48E6">
        <w:rPr>
          <w:lang w:val="en-US"/>
        </w:rPr>
        <w:t xml:space="preserve"> of Alexandria</w:t>
      </w:r>
      <w:r w:rsidR="000B0D6C">
        <w:rPr>
          <w:lang w:val="en-US"/>
        </w:rPr>
        <w:t xml:space="preserve">, </w:t>
      </w:r>
      <w:r w:rsidR="004E0233">
        <w:rPr>
          <w:lang w:val="en-US"/>
        </w:rPr>
        <w:t>l</w:t>
      </w:r>
      <w:r w:rsidR="000B0D6C">
        <w:rPr>
          <w:lang w:val="en-US"/>
        </w:rPr>
        <w:t>etters to Nestorius</w:t>
      </w:r>
      <w:r w:rsidR="00485561">
        <w:rPr>
          <w:lang w:val="en-US"/>
        </w:rPr>
        <w:t xml:space="preserve"> and letter to John of Antioch</w:t>
      </w:r>
      <w:r w:rsidR="000B0D6C">
        <w:rPr>
          <w:lang w:val="en-US"/>
        </w:rPr>
        <w:t>; Council of Ephesus, decree against Nestorius</w:t>
      </w:r>
    </w:p>
    <w:p w14:paraId="6AD0E6DE" w14:textId="6B35B64D" w:rsidR="00BA26C4" w:rsidRDefault="00BA26C4">
      <w:pPr>
        <w:rPr>
          <w:lang w:val="en-US"/>
        </w:rPr>
      </w:pPr>
    </w:p>
    <w:p w14:paraId="689D080B" w14:textId="24CC6B37" w:rsidR="00A11D90" w:rsidRDefault="00BA26C4">
      <w:pPr>
        <w:rPr>
          <w:lang w:val="en-US"/>
        </w:rPr>
      </w:pPr>
      <w:r>
        <w:rPr>
          <w:lang w:val="en-US"/>
        </w:rPr>
        <w:t xml:space="preserve">Week </w:t>
      </w:r>
      <w:r w:rsidR="007E1014">
        <w:rPr>
          <w:lang w:val="en-US"/>
        </w:rPr>
        <w:t>10</w:t>
      </w:r>
      <w:r w:rsidR="00D9396B">
        <w:rPr>
          <w:lang w:val="en-US"/>
        </w:rPr>
        <w:t xml:space="preserve"> (wk of Mar 15)</w:t>
      </w:r>
      <w:r>
        <w:rPr>
          <w:lang w:val="en-US"/>
        </w:rPr>
        <w:t xml:space="preserve">: </w:t>
      </w:r>
      <w:r w:rsidR="00A11D90">
        <w:rPr>
          <w:lang w:val="en-US"/>
        </w:rPr>
        <w:t>Latin Christology</w:t>
      </w:r>
      <w:r w:rsidR="00CF48E6">
        <w:rPr>
          <w:lang w:val="en-US"/>
        </w:rPr>
        <w:t xml:space="preserve"> and the Council of Chalcedon</w:t>
      </w:r>
    </w:p>
    <w:p w14:paraId="57A63B4F" w14:textId="6469F69B" w:rsidR="00BA26C4" w:rsidRDefault="000C1C70" w:rsidP="000C1C70">
      <w:pPr>
        <w:rPr>
          <w:lang w:val="en-US"/>
        </w:rPr>
      </w:pPr>
      <w:r>
        <w:rPr>
          <w:lang w:val="en-US"/>
        </w:rPr>
        <w:t xml:space="preserve">-Read Leo the Great, </w:t>
      </w:r>
      <w:r w:rsidR="00BA26C4" w:rsidRPr="000C1C70">
        <w:rPr>
          <w:i/>
          <w:iCs/>
          <w:lang w:val="en-US"/>
        </w:rPr>
        <w:t xml:space="preserve">Tome </w:t>
      </w:r>
      <w:r w:rsidR="00BA26C4" w:rsidRPr="000C1C70">
        <w:rPr>
          <w:lang w:val="en-US"/>
        </w:rPr>
        <w:t xml:space="preserve">and </w:t>
      </w:r>
      <w:r w:rsidR="000B0D6C">
        <w:rPr>
          <w:lang w:val="en-US"/>
        </w:rPr>
        <w:t>Sermons on the Nativity</w:t>
      </w:r>
      <w:r>
        <w:rPr>
          <w:lang w:val="en-US"/>
        </w:rPr>
        <w:t>; Chalcedonian Definition of the Faith</w:t>
      </w:r>
    </w:p>
    <w:p w14:paraId="50267FC9" w14:textId="700115F0" w:rsidR="00CF795A" w:rsidRDefault="00CF795A" w:rsidP="000C1C70">
      <w:pPr>
        <w:rPr>
          <w:lang w:val="en-US"/>
        </w:rPr>
      </w:pPr>
    </w:p>
    <w:p w14:paraId="74B382CF" w14:textId="2319A7F2" w:rsidR="00CF795A" w:rsidRDefault="00CF795A" w:rsidP="000C1C70">
      <w:pPr>
        <w:rPr>
          <w:lang w:val="en-US"/>
        </w:rPr>
      </w:pPr>
      <w:r>
        <w:rPr>
          <w:b/>
          <w:bCs/>
          <w:lang w:val="en-US"/>
        </w:rPr>
        <w:t>Grading</w:t>
      </w:r>
      <w:r w:rsidR="00B4212D">
        <w:rPr>
          <w:b/>
          <w:bCs/>
          <w:lang w:val="en-US"/>
        </w:rPr>
        <w:t xml:space="preserve"> and Expectations</w:t>
      </w:r>
    </w:p>
    <w:p w14:paraId="7A5E7EAC" w14:textId="162E8B44" w:rsidR="00CF795A" w:rsidRDefault="00CF795A" w:rsidP="000C1C70">
      <w:pPr>
        <w:rPr>
          <w:lang w:val="en-US"/>
        </w:rPr>
      </w:pPr>
    </w:p>
    <w:p w14:paraId="322FB57E" w14:textId="1CDA90C6" w:rsidR="00CF795A" w:rsidRDefault="00B4212D" w:rsidP="000C1C70">
      <w:pPr>
        <w:rPr>
          <w:lang w:val="en-US"/>
        </w:rPr>
      </w:pPr>
      <w:r>
        <w:rPr>
          <w:lang w:val="en-US"/>
        </w:rPr>
        <w:t xml:space="preserve">Participation: </w:t>
      </w:r>
      <w:r w:rsidR="00445674">
        <w:rPr>
          <w:lang w:val="en-US"/>
        </w:rPr>
        <w:t>5</w:t>
      </w:r>
      <w:r>
        <w:rPr>
          <w:lang w:val="en-US"/>
        </w:rPr>
        <w:t>%</w:t>
      </w:r>
    </w:p>
    <w:p w14:paraId="43A3590F" w14:textId="6C54DD0F" w:rsidR="00CF795A" w:rsidRDefault="00CF795A" w:rsidP="000C1C70">
      <w:pPr>
        <w:rPr>
          <w:lang w:val="en-US"/>
        </w:rPr>
      </w:pPr>
      <w:r>
        <w:rPr>
          <w:lang w:val="en-US"/>
        </w:rPr>
        <w:t>Course blog (600 words): 10%</w:t>
      </w:r>
    </w:p>
    <w:p w14:paraId="56FC1F46" w14:textId="07739E0F" w:rsidR="00CF795A" w:rsidRDefault="00FD3867" w:rsidP="000C1C70">
      <w:pPr>
        <w:rPr>
          <w:lang w:val="en-US"/>
        </w:rPr>
      </w:pPr>
      <w:r>
        <w:rPr>
          <w:lang w:val="en-US"/>
        </w:rPr>
        <w:t>Review essay</w:t>
      </w:r>
      <w:r w:rsidR="00CF795A">
        <w:rPr>
          <w:lang w:val="en-US"/>
        </w:rPr>
        <w:t xml:space="preserve"> (1000 words): 30%</w:t>
      </w:r>
      <w:r w:rsidR="00A51A9C">
        <w:rPr>
          <w:lang w:val="en-US"/>
        </w:rPr>
        <w:t xml:space="preserve"> (due Week 7)</w:t>
      </w:r>
    </w:p>
    <w:p w14:paraId="1FD6844D" w14:textId="60ED17FF" w:rsidR="00CF795A" w:rsidRDefault="00FD3867" w:rsidP="000C1C70">
      <w:pPr>
        <w:rPr>
          <w:lang w:val="en-US"/>
        </w:rPr>
      </w:pPr>
      <w:r>
        <w:rPr>
          <w:lang w:val="en-US"/>
        </w:rPr>
        <w:t>Research e</w:t>
      </w:r>
      <w:r w:rsidR="00CF795A">
        <w:rPr>
          <w:lang w:val="en-US"/>
        </w:rPr>
        <w:t>ssay</w:t>
      </w:r>
      <w:r w:rsidR="004E0233">
        <w:rPr>
          <w:lang w:val="en-US"/>
        </w:rPr>
        <w:t xml:space="preserve"> (4000 words)</w:t>
      </w:r>
      <w:r w:rsidR="00CF795A">
        <w:rPr>
          <w:lang w:val="en-US"/>
        </w:rPr>
        <w:t xml:space="preserve">: </w:t>
      </w:r>
      <w:r w:rsidR="007B37BE">
        <w:rPr>
          <w:lang w:val="en-US"/>
        </w:rPr>
        <w:t>6</w:t>
      </w:r>
      <w:r w:rsidR="00CF795A">
        <w:rPr>
          <w:lang w:val="en-US"/>
        </w:rPr>
        <w:t>0%</w:t>
      </w:r>
      <w:r w:rsidR="00A51A9C">
        <w:rPr>
          <w:lang w:val="en-US"/>
        </w:rPr>
        <w:t xml:space="preserve"> (due week of March 22)</w:t>
      </w:r>
    </w:p>
    <w:p w14:paraId="2142619E" w14:textId="0AA7BB06" w:rsidR="00B4212D" w:rsidRDefault="00B4212D" w:rsidP="000C1C70">
      <w:pPr>
        <w:rPr>
          <w:lang w:val="en-US"/>
        </w:rPr>
      </w:pPr>
    </w:p>
    <w:p w14:paraId="2E1CC938" w14:textId="77777777" w:rsidR="00B4212D" w:rsidRDefault="00B4212D" w:rsidP="00B4212D">
      <w:r>
        <w:rPr>
          <w:u w:val="single"/>
        </w:rPr>
        <w:t>Participation</w:t>
      </w:r>
    </w:p>
    <w:p w14:paraId="21602FDA" w14:textId="77777777" w:rsidR="00B4212D" w:rsidRDefault="00B4212D" w:rsidP="00B4212D"/>
    <w:p w14:paraId="0218951E" w14:textId="2D3CFEBB" w:rsidR="00B4212D" w:rsidRPr="006B2C36" w:rsidRDefault="00B4212D" w:rsidP="00B4212D">
      <w:r>
        <w:t>Every student is expected to do the readings, log in to the lectures,</w:t>
      </w:r>
      <w:r w:rsidR="00445674">
        <w:t xml:space="preserve"> comment </w:t>
      </w:r>
      <w:r w:rsidR="00A51A9C">
        <w:t xml:space="preserve">on </w:t>
      </w:r>
      <w:r w:rsidR="00445674">
        <w:t>the course blog,</w:t>
      </w:r>
      <w:r>
        <w:t xml:space="preserve"> and participate in the discussions. The aim of this course is to think critically about these authors and issues, so your presence is required to achieve this aim.</w:t>
      </w:r>
    </w:p>
    <w:p w14:paraId="6F29F7E8" w14:textId="38186DA7" w:rsidR="00CF795A" w:rsidRDefault="00CF795A" w:rsidP="000C1C70">
      <w:pPr>
        <w:rPr>
          <w:lang w:val="en-US"/>
        </w:rPr>
      </w:pPr>
    </w:p>
    <w:p w14:paraId="1C336893" w14:textId="621589CF" w:rsidR="00CF795A" w:rsidRDefault="00CF795A" w:rsidP="000C1C70">
      <w:pPr>
        <w:rPr>
          <w:lang w:val="en-US"/>
        </w:rPr>
      </w:pPr>
      <w:r>
        <w:rPr>
          <w:u w:val="single"/>
          <w:lang w:val="en-US"/>
        </w:rPr>
        <w:t>Course blog</w:t>
      </w:r>
    </w:p>
    <w:p w14:paraId="6F54C29B" w14:textId="21BAB08B" w:rsidR="00CF795A" w:rsidRDefault="00CF795A" w:rsidP="000C1C70">
      <w:pPr>
        <w:rPr>
          <w:lang w:val="en-US"/>
        </w:rPr>
      </w:pPr>
    </w:p>
    <w:p w14:paraId="12137E45" w14:textId="0EB18775" w:rsidR="00CF795A" w:rsidRDefault="00CF795A" w:rsidP="000C1C70">
      <w:pPr>
        <w:rPr>
          <w:lang w:val="en-US"/>
        </w:rPr>
      </w:pPr>
      <w:r>
        <w:rPr>
          <w:lang w:val="en-US"/>
        </w:rPr>
        <w:t xml:space="preserve">The course blog does not have to be academic in mode or form, although it should be respectful and professional. The purpose of the exercise is for the student writing each week’s blog post to write down his or her reactions, responses, and questions upon reading one of the assigned texts. </w:t>
      </w:r>
    </w:p>
    <w:p w14:paraId="4BA6427C" w14:textId="4451649D" w:rsidR="00CF795A" w:rsidRDefault="00CF795A" w:rsidP="000C1C70">
      <w:pPr>
        <w:rPr>
          <w:lang w:val="en-US"/>
        </w:rPr>
      </w:pPr>
    </w:p>
    <w:p w14:paraId="018DC583" w14:textId="5E4ACE37" w:rsidR="00CF795A" w:rsidRPr="00CF795A" w:rsidRDefault="00FD3867" w:rsidP="000C1C70">
      <w:pPr>
        <w:rPr>
          <w:u w:val="single"/>
          <w:lang w:val="en-US"/>
        </w:rPr>
      </w:pPr>
      <w:r>
        <w:rPr>
          <w:u w:val="single"/>
          <w:lang w:val="en-US"/>
        </w:rPr>
        <w:t>Review essay</w:t>
      </w:r>
    </w:p>
    <w:p w14:paraId="5E02F712" w14:textId="7D7DF339" w:rsidR="00CF795A" w:rsidRDefault="00CF795A" w:rsidP="000C1C70">
      <w:pPr>
        <w:rPr>
          <w:lang w:val="en-US"/>
        </w:rPr>
      </w:pPr>
    </w:p>
    <w:p w14:paraId="63E8D6A1" w14:textId="66E19B6A" w:rsidR="00CF795A" w:rsidRDefault="00FD3867" w:rsidP="000C1C70">
      <w:pPr>
        <w:rPr>
          <w:lang w:val="en-US"/>
        </w:rPr>
      </w:pPr>
      <w:r>
        <w:rPr>
          <w:lang w:val="en-US"/>
        </w:rPr>
        <w:t>This assignment sits somewhere between the blog and the research essay. Each student will read and review one piece of ancient literature from a list provided. The literature to choose from are all from 325-451, but they are all from authors not included in the course readings, and they are all primarily concerned with doctrines other than the Trinity and Christology. 325-451 has a lot more to offer than those very crucial doctrines!</w:t>
      </w:r>
    </w:p>
    <w:p w14:paraId="3E8CBB33" w14:textId="77777777" w:rsidR="001936FE" w:rsidRDefault="001936FE" w:rsidP="001936FE">
      <w:pPr>
        <w:rPr>
          <w:b/>
          <w:bCs/>
          <w:lang w:val="en-US"/>
        </w:rPr>
      </w:pPr>
    </w:p>
    <w:p w14:paraId="7BB615A4" w14:textId="6F19743A" w:rsidR="001936FE" w:rsidRPr="001936FE" w:rsidRDefault="001936FE" w:rsidP="001936FE">
      <w:pPr>
        <w:ind w:left="851" w:hanging="425"/>
        <w:rPr>
          <w:i/>
          <w:iCs/>
          <w:lang w:val="en-US"/>
        </w:rPr>
      </w:pPr>
      <w:r w:rsidRPr="001936FE">
        <w:rPr>
          <w:i/>
          <w:iCs/>
          <w:lang w:val="en-US"/>
        </w:rPr>
        <w:t>Books for the review essay</w:t>
      </w:r>
    </w:p>
    <w:p w14:paraId="13693588" w14:textId="77777777" w:rsidR="001936FE" w:rsidRDefault="001936FE" w:rsidP="001936FE">
      <w:pPr>
        <w:ind w:left="851" w:hanging="425"/>
        <w:rPr>
          <w:lang w:val="en-US"/>
        </w:rPr>
      </w:pPr>
    </w:p>
    <w:p w14:paraId="46376D1C" w14:textId="4BEC39FF" w:rsidR="001936FE" w:rsidRDefault="001936FE" w:rsidP="001936FE">
      <w:pPr>
        <w:ind w:left="851" w:hanging="425"/>
      </w:pPr>
      <w:r>
        <w:t xml:space="preserve">Cyril of Jerusalem, </w:t>
      </w:r>
      <w:r>
        <w:rPr>
          <w:i/>
          <w:iCs/>
        </w:rPr>
        <w:t>Catechetical Lectures</w:t>
      </w:r>
      <w:r>
        <w:t>.</w:t>
      </w:r>
      <w:r w:rsidR="006A3633">
        <w:t xml:space="preserve"> </w:t>
      </w:r>
      <w:hyperlink r:id="rId5" w:history="1">
        <w:r w:rsidR="006A3633">
          <w:rPr>
            <w:rStyle w:val="Hyperlink"/>
          </w:rPr>
          <w:t>https://ccel.org/ccel/schaff/npnf207/npnf207.ii.i.html</w:t>
        </w:r>
      </w:hyperlink>
    </w:p>
    <w:p w14:paraId="5761A8AE" w14:textId="113FC2B4" w:rsidR="001936FE" w:rsidRDefault="001936FE" w:rsidP="001936FE">
      <w:pPr>
        <w:ind w:left="851" w:hanging="425"/>
      </w:pPr>
      <w:r>
        <w:t xml:space="preserve">Ambrose of Milan, </w:t>
      </w:r>
      <w:r>
        <w:rPr>
          <w:i/>
          <w:iCs/>
        </w:rPr>
        <w:t>On the Decease of His Brother Satyrus</w:t>
      </w:r>
      <w:r>
        <w:t>.</w:t>
      </w:r>
      <w:r w:rsidR="006A3633">
        <w:t xml:space="preserve"> </w:t>
      </w:r>
      <w:hyperlink r:id="rId6" w:history="1">
        <w:r w:rsidR="006A3633">
          <w:rPr>
            <w:rStyle w:val="Hyperlink"/>
          </w:rPr>
          <w:t>https://ccel.org/ccel/schaff/npnf210/npnf210.iv.iii.i.html</w:t>
        </w:r>
      </w:hyperlink>
    </w:p>
    <w:p w14:paraId="58910F6C" w14:textId="3F08641D" w:rsidR="001936FE" w:rsidRDefault="001936FE" w:rsidP="001936FE">
      <w:pPr>
        <w:ind w:left="851" w:hanging="425"/>
      </w:pPr>
      <w:r>
        <w:t xml:space="preserve">John Chrysostom, </w:t>
      </w:r>
      <w:r>
        <w:rPr>
          <w:i/>
          <w:iCs/>
        </w:rPr>
        <w:t>Homilies on the Epistle to the Romans</w:t>
      </w:r>
      <w:r>
        <w:t>.</w:t>
      </w:r>
      <w:r w:rsidR="006A3633">
        <w:t xml:space="preserve"> </w:t>
      </w:r>
      <w:hyperlink r:id="rId7" w:history="1">
        <w:r w:rsidR="006A3633">
          <w:rPr>
            <w:rStyle w:val="Hyperlink"/>
          </w:rPr>
          <w:t>https://ccel.org/ccel/schaff/npnf111/npnf111.vii.html</w:t>
        </w:r>
      </w:hyperlink>
    </w:p>
    <w:p w14:paraId="500997DF" w14:textId="566ED77B" w:rsidR="001936FE" w:rsidRDefault="001936FE" w:rsidP="001936FE">
      <w:pPr>
        <w:ind w:left="851" w:hanging="425"/>
      </w:pPr>
      <w:r>
        <w:t xml:space="preserve">Jerome of Stridon. </w:t>
      </w:r>
      <w:r>
        <w:rPr>
          <w:i/>
          <w:iCs/>
        </w:rPr>
        <w:t>Against the Pelagians</w:t>
      </w:r>
      <w:r>
        <w:t>.</w:t>
      </w:r>
      <w:r w:rsidR="00180E86">
        <w:t xml:space="preserve"> </w:t>
      </w:r>
      <w:hyperlink r:id="rId8" w:history="1">
        <w:r w:rsidR="00180E86">
          <w:rPr>
            <w:rStyle w:val="Hyperlink"/>
          </w:rPr>
          <w:t>https://ccel.org/ccel/schaff/npnf206/npnf206.vi.ix.i.html</w:t>
        </w:r>
      </w:hyperlink>
    </w:p>
    <w:p w14:paraId="1B142699" w14:textId="77777777" w:rsidR="001936FE" w:rsidRPr="00EE0890" w:rsidRDefault="001936FE" w:rsidP="001936FE">
      <w:pPr>
        <w:ind w:left="851" w:hanging="425"/>
      </w:pPr>
      <w:r>
        <w:t xml:space="preserve">Evagrius of Pontus, select letters trans. L. Dysinger, </w:t>
      </w:r>
      <w:hyperlink r:id="rId9" w:history="1">
        <w:r>
          <w:rPr>
            <w:rStyle w:val="Hyperlink"/>
          </w:rPr>
          <w:t>http://www.ldysinger.com/Evagrius/11_Letters/00a_start.htm</w:t>
        </w:r>
      </w:hyperlink>
    </w:p>
    <w:p w14:paraId="205041FE" w14:textId="73165BA5" w:rsidR="007B37BE" w:rsidRDefault="007B37BE" w:rsidP="000C1C70">
      <w:pPr>
        <w:rPr>
          <w:lang w:val="en-US"/>
        </w:rPr>
      </w:pPr>
    </w:p>
    <w:p w14:paraId="3BC6C2DA" w14:textId="532DED0D" w:rsidR="00711930" w:rsidRDefault="00711930" w:rsidP="000C1C70">
      <w:pPr>
        <w:rPr>
          <w:lang w:val="en-US"/>
        </w:rPr>
      </w:pPr>
    </w:p>
    <w:p w14:paraId="23EBECFB" w14:textId="2CEF2A2F" w:rsidR="00711930" w:rsidRDefault="00711930" w:rsidP="000C1C70">
      <w:pPr>
        <w:rPr>
          <w:lang w:val="en-US"/>
        </w:rPr>
      </w:pPr>
    </w:p>
    <w:p w14:paraId="6E320E1C" w14:textId="77777777" w:rsidR="00711930" w:rsidRDefault="00711930" w:rsidP="000C1C70">
      <w:pPr>
        <w:rPr>
          <w:lang w:val="en-US"/>
        </w:rPr>
      </w:pPr>
    </w:p>
    <w:p w14:paraId="255862BB" w14:textId="48DB09C2" w:rsidR="007B37BE" w:rsidRDefault="00FD3867" w:rsidP="000C1C70">
      <w:pPr>
        <w:rPr>
          <w:u w:val="single"/>
          <w:lang w:val="en-US"/>
        </w:rPr>
      </w:pPr>
      <w:r>
        <w:rPr>
          <w:u w:val="single"/>
          <w:lang w:val="en-US"/>
        </w:rPr>
        <w:lastRenderedPageBreak/>
        <w:t>Research e</w:t>
      </w:r>
      <w:r w:rsidR="007B37BE" w:rsidRPr="007B37BE">
        <w:rPr>
          <w:u w:val="single"/>
          <w:lang w:val="en-US"/>
        </w:rPr>
        <w:t>ssay</w:t>
      </w:r>
    </w:p>
    <w:p w14:paraId="1BF5A898" w14:textId="3A5197D3" w:rsidR="007B37BE" w:rsidRDefault="007B37BE" w:rsidP="000C1C70">
      <w:pPr>
        <w:rPr>
          <w:u w:val="single"/>
          <w:lang w:val="en-US"/>
        </w:rPr>
      </w:pPr>
    </w:p>
    <w:p w14:paraId="673A53DD" w14:textId="446041C2" w:rsidR="007B37BE" w:rsidRDefault="007B37BE" w:rsidP="000C1C70">
      <w:pPr>
        <w:rPr>
          <w:lang w:val="en-US"/>
        </w:rPr>
      </w:pPr>
      <w:r>
        <w:rPr>
          <w:lang w:val="en-US"/>
        </w:rPr>
        <w:t xml:space="preserve">This major piece of writing </w:t>
      </w:r>
      <w:r w:rsidR="00FD3867">
        <w:rPr>
          <w:lang w:val="en-US"/>
        </w:rPr>
        <w:t xml:space="preserve">is an analysis of a work </w:t>
      </w:r>
      <w:r w:rsidR="004E0233">
        <w:rPr>
          <w:lang w:val="en-US"/>
        </w:rPr>
        <w:t xml:space="preserve">either </w:t>
      </w:r>
      <w:r w:rsidR="00FD3867">
        <w:rPr>
          <w:lang w:val="en-US"/>
        </w:rPr>
        <w:t xml:space="preserve">covered in the course or in the review essay that the student has not yet researched. A research question of a theological or historical nature should be chosen that will enable the student to present his or her own original research while at the same time consider the analyses of scholars in the field. All topics are to be approved by Dr Hoskin before students begin their research. </w:t>
      </w:r>
    </w:p>
    <w:p w14:paraId="3A27A03A" w14:textId="1D3AAF2F" w:rsidR="001936FE" w:rsidRDefault="001936FE" w:rsidP="000C1C70">
      <w:pPr>
        <w:rPr>
          <w:lang w:val="en-US"/>
        </w:rPr>
      </w:pPr>
    </w:p>
    <w:p w14:paraId="6F5F56F1" w14:textId="173096A7" w:rsidR="001936FE" w:rsidRDefault="001936FE" w:rsidP="000C1C70">
      <w:pPr>
        <w:rPr>
          <w:b/>
          <w:bCs/>
          <w:lang w:val="en-US"/>
        </w:rPr>
      </w:pPr>
      <w:r>
        <w:rPr>
          <w:b/>
          <w:bCs/>
          <w:lang w:val="en-US"/>
        </w:rPr>
        <w:t>Weekly Readings</w:t>
      </w:r>
    </w:p>
    <w:p w14:paraId="3E104110" w14:textId="109CC5BA" w:rsidR="001936FE" w:rsidRDefault="001936FE" w:rsidP="000C1C70">
      <w:pPr>
        <w:rPr>
          <w:b/>
          <w:bCs/>
          <w:lang w:val="en-US"/>
        </w:rPr>
      </w:pPr>
    </w:p>
    <w:p w14:paraId="6C429EA1" w14:textId="033A9801" w:rsidR="001936FE" w:rsidRPr="001936FE" w:rsidRDefault="001936FE" w:rsidP="000C1C70">
      <w:pPr>
        <w:rPr>
          <w:i/>
          <w:iCs/>
          <w:lang w:val="en-US"/>
        </w:rPr>
      </w:pPr>
      <w:r>
        <w:rPr>
          <w:i/>
          <w:iCs/>
          <w:lang w:val="en-US"/>
        </w:rPr>
        <w:t>Wherever possible, the required readings have both a preferred translation as well as a public domain translation. Dr Hoskin will be using his preferred translation, but public domain is allowed as well. Cost and access are real concerns these days!</w:t>
      </w:r>
    </w:p>
    <w:p w14:paraId="0AD3CC00" w14:textId="77777777" w:rsidR="001936FE" w:rsidRDefault="001936FE" w:rsidP="000C1C70">
      <w:pPr>
        <w:rPr>
          <w:lang w:val="en-US"/>
        </w:rPr>
      </w:pPr>
    </w:p>
    <w:p w14:paraId="695A2BE9" w14:textId="7704C975" w:rsidR="001936FE" w:rsidRPr="001936FE" w:rsidRDefault="001936FE" w:rsidP="000C1C70">
      <w:pPr>
        <w:rPr>
          <w:lang w:val="en-US"/>
        </w:rPr>
      </w:pPr>
      <w:r>
        <w:rPr>
          <w:lang w:val="en-US"/>
        </w:rPr>
        <w:t>Before the first class, if everyone could read</w:t>
      </w:r>
      <w:r w:rsidR="004A3CEE">
        <w:rPr>
          <w:lang w:val="en-US"/>
        </w:rPr>
        <w:t xml:space="preserve"> John Behr, “The Trinity and Scripture in the Greek Fathers,” </w:t>
      </w:r>
      <w:hyperlink r:id="rId10" w:history="1">
        <w:r w:rsidR="004A3CEE" w:rsidRPr="00A22375">
          <w:rPr>
            <w:rStyle w:val="Hyperlink"/>
            <w:lang w:val="en-US"/>
          </w:rPr>
          <w:t>https://frjohnbehr.com/wp-content/uploads/2019/07/Behr-Trinity_Living_Pulpit.pdf</w:t>
        </w:r>
      </w:hyperlink>
      <w:r w:rsidR="004A3CEE">
        <w:rPr>
          <w:lang w:val="en-US"/>
        </w:rPr>
        <w:t xml:space="preserve"> </w:t>
      </w:r>
      <w:r>
        <w:rPr>
          <w:lang w:val="en-US"/>
        </w:rPr>
        <w:t>and the so-called “Athanasian Creed”, that would be great. Dr Hoskin’s translation</w:t>
      </w:r>
      <w:r w:rsidR="004A3CEE">
        <w:rPr>
          <w:lang w:val="en-US"/>
        </w:rPr>
        <w:t xml:space="preserve"> of said “creed”</w:t>
      </w:r>
      <w:r>
        <w:rPr>
          <w:lang w:val="en-US"/>
        </w:rPr>
        <w:t xml:space="preserve">: </w:t>
      </w:r>
      <w:hyperlink r:id="rId11" w:history="1">
        <w:r>
          <w:rPr>
            <w:rStyle w:val="Hyperlink"/>
          </w:rPr>
          <w:t>https://thepocketscroll.wordpress.com/classic-christian-texts/the-so-called-creed-of-saint-athanasius/</w:t>
        </w:r>
      </w:hyperlink>
    </w:p>
    <w:p w14:paraId="20D9ADB9" w14:textId="59EA550B" w:rsidR="001936FE" w:rsidRDefault="001936FE" w:rsidP="000C1C70">
      <w:pPr>
        <w:rPr>
          <w:lang w:val="en-US"/>
        </w:rPr>
      </w:pPr>
    </w:p>
    <w:p w14:paraId="3C22EBAE" w14:textId="77777777" w:rsidR="001936FE" w:rsidRDefault="001936FE" w:rsidP="001936FE">
      <w:pPr>
        <w:rPr>
          <w:lang w:val="en-US"/>
        </w:rPr>
      </w:pPr>
      <w:r>
        <w:rPr>
          <w:lang w:val="en-US"/>
        </w:rPr>
        <w:t xml:space="preserve">Week 1: </w:t>
      </w:r>
    </w:p>
    <w:p w14:paraId="11F72FA8" w14:textId="624AE625" w:rsidR="001936FE" w:rsidRPr="001936FE" w:rsidRDefault="001936FE" w:rsidP="001936FE">
      <w:pPr>
        <w:ind w:left="284" w:hanging="284"/>
        <w:rPr>
          <w:b/>
          <w:bCs/>
          <w:lang w:val="en-US"/>
        </w:rPr>
      </w:pPr>
      <w:r>
        <w:rPr>
          <w:lang w:val="en-US"/>
        </w:rPr>
        <w:t xml:space="preserve">Eusebius, </w:t>
      </w:r>
      <w:r>
        <w:rPr>
          <w:i/>
          <w:iCs/>
          <w:lang w:val="en-US"/>
        </w:rPr>
        <w:t>Life of Constantine</w:t>
      </w:r>
      <w:r>
        <w:rPr>
          <w:lang w:val="en-US"/>
        </w:rPr>
        <w:t xml:space="preserve"> 3.4-22. </w:t>
      </w:r>
      <w:r w:rsidRPr="001936FE">
        <w:rPr>
          <w:lang w:val="en-US"/>
        </w:rPr>
        <w:t>Preferred:</w:t>
      </w:r>
      <w:r>
        <w:rPr>
          <w:lang w:val="en-US"/>
        </w:rPr>
        <w:t xml:space="preserve"> Trans. Averil Cameron and Stuart G. Hall. Cambridge, 1999. </w:t>
      </w:r>
      <w:r w:rsidRPr="001936FE">
        <w:rPr>
          <w:lang w:val="en-US"/>
        </w:rPr>
        <w:t>Public domain:</w:t>
      </w:r>
      <w:r>
        <w:rPr>
          <w:lang w:val="en-US"/>
        </w:rPr>
        <w:t xml:space="preserve"> </w:t>
      </w:r>
      <w:hyperlink r:id="rId12" w:history="1">
        <w:r>
          <w:rPr>
            <w:rStyle w:val="Hyperlink"/>
          </w:rPr>
          <w:t>https://ccel.org/ccel/schaff/npnf201/npnf201.iv.vi.iii.iv.html</w:t>
        </w:r>
      </w:hyperlink>
    </w:p>
    <w:p w14:paraId="44BAE7ED" w14:textId="7A7B1145" w:rsidR="001936FE" w:rsidRPr="00B94284" w:rsidRDefault="001936FE" w:rsidP="00403987">
      <w:pPr>
        <w:ind w:left="284" w:hanging="284"/>
      </w:pPr>
      <w:r>
        <w:rPr>
          <w:lang w:val="en-US"/>
        </w:rPr>
        <w:t xml:space="preserve">Socrates, </w:t>
      </w:r>
      <w:r>
        <w:rPr>
          <w:i/>
          <w:iCs/>
          <w:lang w:val="en-US"/>
        </w:rPr>
        <w:t>Ecclesiastical History</w:t>
      </w:r>
      <w:r>
        <w:rPr>
          <w:lang w:val="en-US"/>
        </w:rPr>
        <w:t xml:space="preserve"> 1.5-9. </w:t>
      </w:r>
      <w:r w:rsidRPr="00B94284">
        <w:t xml:space="preserve">Public domain: </w:t>
      </w:r>
      <w:hyperlink r:id="rId13" w:history="1">
        <w:r w:rsidRPr="00B94284">
          <w:rPr>
            <w:rStyle w:val="Hyperlink"/>
          </w:rPr>
          <w:t>https://ccel.org/ccel/schaff/npnf202/npnf202.ii.iv.v.html</w:t>
        </w:r>
      </w:hyperlink>
    </w:p>
    <w:p w14:paraId="78871214" w14:textId="7E112C2A" w:rsidR="001936FE" w:rsidRPr="004E0233" w:rsidRDefault="001936FE" w:rsidP="00403987">
      <w:pPr>
        <w:ind w:left="284" w:hanging="284"/>
      </w:pPr>
      <w:r>
        <w:rPr>
          <w:lang w:val="en-US"/>
        </w:rPr>
        <w:t xml:space="preserve">Sozomen, </w:t>
      </w:r>
      <w:r>
        <w:rPr>
          <w:i/>
          <w:iCs/>
          <w:lang w:val="en-US"/>
        </w:rPr>
        <w:t>Ecclesiastical History</w:t>
      </w:r>
      <w:r>
        <w:rPr>
          <w:lang w:val="en-US"/>
        </w:rPr>
        <w:t xml:space="preserve"> 1.17, 19-21. </w:t>
      </w:r>
      <w:r w:rsidR="00403987" w:rsidRPr="004E0233">
        <w:t xml:space="preserve">Public domain: </w:t>
      </w:r>
      <w:hyperlink r:id="rId14" w:history="1">
        <w:r w:rsidR="00403987" w:rsidRPr="004E0233">
          <w:rPr>
            <w:rStyle w:val="Hyperlink"/>
          </w:rPr>
          <w:t>https://ccel.org/ccel/schaff/npnf202/npnf202.iii.vi.xvii.html</w:t>
        </w:r>
      </w:hyperlink>
    </w:p>
    <w:p w14:paraId="61143769" w14:textId="3BE9F427" w:rsidR="001936FE" w:rsidRPr="00403987" w:rsidRDefault="00403987" w:rsidP="00403987">
      <w:pPr>
        <w:ind w:left="284" w:hanging="284"/>
        <w:rPr>
          <w:lang w:val="en-US"/>
        </w:rPr>
      </w:pPr>
      <w:r>
        <w:rPr>
          <w:lang w:val="en-US"/>
        </w:rPr>
        <w:t xml:space="preserve">Original </w:t>
      </w:r>
      <w:r w:rsidR="001936FE">
        <w:rPr>
          <w:lang w:val="en-US"/>
        </w:rPr>
        <w:t xml:space="preserve">Nicene creed </w:t>
      </w:r>
      <w:r>
        <w:rPr>
          <w:lang w:val="en-US"/>
        </w:rPr>
        <w:t xml:space="preserve">translated by Dr Hoskin </w:t>
      </w:r>
      <w:r w:rsidR="001936FE">
        <w:rPr>
          <w:lang w:val="en-US"/>
        </w:rPr>
        <w:t xml:space="preserve">from Hanson, </w:t>
      </w:r>
      <w:r w:rsidR="001936FE">
        <w:rPr>
          <w:i/>
          <w:iCs/>
          <w:lang w:val="en-US"/>
        </w:rPr>
        <w:t>Search for the Christian Doctrine of God</w:t>
      </w:r>
      <w:r>
        <w:rPr>
          <w:lang w:val="en-US"/>
        </w:rPr>
        <w:t xml:space="preserve">: </w:t>
      </w:r>
      <w:hyperlink r:id="rId15" w:history="1">
        <w:r>
          <w:rPr>
            <w:rStyle w:val="Hyperlink"/>
          </w:rPr>
          <w:t>https://thepocketscroll.wordpress.com/classic-christian-texts/the-nicene-creed/</w:t>
        </w:r>
      </w:hyperlink>
    </w:p>
    <w:p w14:paraId="5F9EA1FE" w14:textId="77777777" w:rsidR="001936FE" w:rsidRDefault="001936FE" w:rsidP="001936FE">
      <w:pPr>
        <w:rPr>
          <w:lang w:val="en-US"/>
        </w:rPr>
      </w:pPr>
    </w:p>
    <w:p w14:paraId="63B967DC" w14:textId="0CC92EB9" w:rsidR="001936FE" w:rsidRDefault="001936FE" w:rsidP="001936FE">
      <w:pPr>
        <w:rPr>
          <w:lang w:val="en-US"/>
        </w:rPr>
      </w:pPr>
      <w:r>
        <w:rPr>
          <w:lang w:val="en-US"/>
        </w:rPr>
        <w:t xml:space="preserve">Week 2: </w:t>
      </w:r>
    </w:p>
    <w:p w14:paraId="3751943F" w14:textId="62BC85B5" w:rsidR="00403987" w:rsidRDefault="001936FE" w:rsidP="001936FE">
      <w:pPr>
        <w:ind w:left="284" w:hanging="284"/>
        <w:rPr>
          <w:lang w:val="en-US"/>
        </w:rPr>
      </w:pPr>
      <w:r>
        <w:rPr>
          <w:lang w:val="en-US"/>
        </w:rPr>
        <w:t xml:space="preserve">Jerome, </w:t>
      </w:r>
      <w:r>
        <w:rPr>
          <w:i/>
          <w:iCs/>
          <w:lang w:val="en-US"/>
        </w:rPr>
        <w:t>Chronicle</w:t>
      </w:r>
      <w:r>
        <w:rPr>
          <w:lang w:val="en-US"/>
        </w:rPr>
        <w:t xml:space="preserve"> 2330-end</w:t>
      </w:r>
      <w:r w:rsidR="00403987">
        <w:rPr>
          <w:lang w:val="en-US"/>
        </w:rPr>
        <w:t xml:space="preserve">. Open access translation: </w:t>
      </w:r>
      <w:hyperlink r:id="rId16" w:history="1">
        <w:r w:rsidR="00403987">
          <w:rPr>
            <w:rStyle w:val="Hyperlink"/>
          </w:rPr>
          <w:t>http://www.tertullian.org/fathers/jerome_chronicle_03_part2.htm</w:t>
        </w:r>
      </w:hyperlink>
    </w:p>
    <w:p w14:paraId="55837345" w14:textId="5E0392D8" w:rsidR="00403987" w:rsidRPr="004E0233" w:rsidRDefault="001936FE" w:rsidP="001936FE">
      <w:pPr>
        <w:ind w:left="284" w:hanging="284"/>
      </w:pPr>
      <w:r>
        <w:rPr>
          <w:lang w:val="en-US"/>
        </w:rPr>
        <w:t xml:space="preserve">Socrates, </w:t>
      </w:r>
      <w:r>
        <w:rPr>
          <w:i/>
          <w:iCs/>
          <w:lang w:val="en-US"/>
        </w:rPr>
        <w:t>Ecclesiastical History</w:t>
      </w:r>
      <w:r>
        <w:rPr>
          <w:lang w:val="en-US"/>
        </w:rPr>
        <w:t>, 5.6-8</w:t>
      </w:r>
      <w:r w:rsidR="00403987">
        <w:rPr>
          <w:lang w:val="en-US"/>
        </w:rPr>
        <w:t xml:space="preserve">. </w:t>
      </w:r>
      <w:r w:rsidR="00403987" w:rsidRPr="004E0233">
        <w:t xml:space="preserve">Public domain: </w:t>
      </w:r>
      <w:hyperlink r:id="rId17" w:history="1">
        <w:r w:rsidR="00403987" w:rsidRPr="004E0233">
          <w:rPr>
            <w:rStyle w:val="Hyperlink"/>
          </w:rPr>
          <w:t>https://ccel.org/ccel/schaff/npnf202/npnf202.ii.viii.vii.html</w:t>
        </w:r>
      </w:hyperlink>
    </w:p>
    <w:p w14:paraId="60B8B260" w14:textId="535E2017" w:rsidR="00403987" w:rsidRPr="004E0233" w:rsidRDefault="001936FE" w:rsidP="001936FE">
      <w:pPr>
        <w:ind w:left="284" w:hanging="284"/>
      </w:pPr>
      <w:r>
        <w:rPr>
          <w:lang w:val="en-US"/>
        </w:rPr>
        <w:t xml:space="preserve">Sozomen, </w:t>
      </w:r>
      <w:r>
        <w:rPr>
          <w:i/>
          <w:iCs/>
          <w:lang w:val="en-US"/>
        </w:rPr>
        <w:t>Ecclesiastical History</w:t>
      </w:r>
      <w:r>
        <w:rPr>
          <w:lang w:val="en-US"/>
        </w:rPr>
        <w:t xml:space="preserve"> 7.5-7</w:t>
      </w:r>
      <w:r w:rsidR="00403987">
        <w:rPr>
          <w:lang w:val="en-US"/>
        </w:rPr>
        <w:t xml:space="preserve">. </w:t>
      </w:r>
      <w:r w:rsidR="00403987" w:rsidRPr="004E0233">
        <w:t xml:space="preserve">Public domain: </w:t>
      </w:r>
      <w:hyperlink r:id="rId18" w:history="1">
        <w:r w:rsidR="00403987" w:rsidRPr="004E0233">
          <w:rPr>
            <w:rStyle w:val="Hyperlink"/>
          </w:rPr>
          <w:t>https://ccel.org/ccel/schaff/npnf202/npnf202.iii.xii.v.html</w:t>
        </w:r>
      </w:hyperlink>
    </w:p>
    <w:p w14:paraId="51EA0E8D" w14:textId="77777777" w:rsidR="001936FE" w:rsidRPr="004E0233" w:rsidRDefault="001936FE" w:rsidP="001936FE"/>
    <w:p w14:paraId="1B3D0932" w14:textId="371228F4" w:rsidR="001936FE" w:rsidRDefault="001936FE" w:rsidP="001936FE">
      <w:pPr>
        <w:rPr>
          <w:lang w:val="en-US"/>
        </w:rPr>
      </w:pPr>
      <w:r>
        <w:rPr>
          <w:lang w:val="en-US"/>
        </w:rPr>
        <w:t xml:space="preserve">Week 3: </w:t>
      </w:r>
    </w:p>
    <w:p w14:paraId="0F969211" w14:textId="4FA493C3" w:rsidR="001936FE" w:rsidRPr="00403987" w:rsidRDefault="001936FE" w:rsidP="00403987">
      <w:pPr>
        <w:ind w:left="284" w:hanging="284"/>
        <w:rPr>
          <w:lang w:val="fr-FR"/>
        </w:rPr>
      </w:pPr>
      <w:r>
        <w:rPr>
          <w:lang w:val="en-US"/>
        </w:rPr>
        <w:t xml:space="preserve">Athanasius, </w:t>
      </w:r>
      <w:r>
        <w:rPr>
          <w:i/>
          <w:iCs/>
          <w:lang w:val="en-US"/>
        </w:rPr>
        <w:t>On the Incarnation</w:t>
      </w:r>
      <w:r w:rsidR="00403987">
        <w:rPr>
          <w:lang w:val="en-US"/>
        </w:rPr>
        <w:t xml:space="preserve">. Preferred: Trans. John Behr, Crestwood, NY: 2012. </w:t>
      </w:r>
      <w:r w:rsidR="00403987" w:rsidRPr="00403987">
        <w:rPr>
          <w:lang w:val="fr-FR"/>
        </w:rPr>
        <w:t xml:space="preserve">Public domain: </w:t>
      </w:r>
      <w:hyperlink r:id="rId19" w:history="1">
        <w:r w:rsidR="00403987" w:rsidRPr="00403987">
          <w:rPr>
            <w:rStyle w:val="Hyperlink"/>
            <w:lang w:val="fr-FR"/>
          </w:rPr>
          <w:t>https://ccel.org/ccel/schaff/npnf204/npnf204.vii.ii.i.html</w:t>
        </w:r>
      </w:hyperlink>
    </w:p>
    <w:p w14:paraId="1E6E53EB" w14:textId="77777777" w:rsidR="001936FE" w:rsidRPr="00403987" w:rsidRDefault="001936FE" w:rsidP="001936FE">
      <w:pPr>
        <w:rPr>
          <w:lang w:val="fr-FR"/>
        </w:rPr>
      </w:pPr>
    </w:p>
    <w:p w14:paraId="09962BA0" w14:textId="4EB9F0FB" w:rsidR="001936FE" w:rsidRDefault="001936FE" w:rsidP="001936FE">
      <w:pPr>
        <w:rPr>
          <w:lang w:val="en-US"/>
        </w:rPr>
      </w:pPr>
      <w:r>
        <w:rPr>
          <w:lang w:val="en-US"/>
        </w:rPr>
        <w:t xml:space="preserve">Week 4: </w:t>
      </w:r>
    </w:p>
    <w:p w14:paraId="47BDFC55" w14:textId="0B745482" w:rsidR="00403987" w:rsidRPr="00B94284" w:rsidRDefault="001936FE" w:rsidP="003A3212">
      <w:pPr>
        <w:ind w:left="284" w:hanging="284"/>
      </w:pPr>
      <w:r>
        <w:rPr>
          <w:lang w:val="en-US"/>
        </w:rPr>
        <w:t xml:space="preserve">Ephraim the Syrian, </w:t>
      </w:r>
      <w:r>
        <w:rPr>
          <w:i/>
          <w:iCs/>
          <w:lang w:val="en-US"/>
        </w:rPr>
        <w:t>Hymns on the Nativity</w:t>
      </w:r>
      <w:r w:rsidR="00403987">
        <w:rPr>
          <w:lang w:val="en-US"/>
        </w:rPr>
        <w:t>.</w:t>
      </w:r>
      <w:r w:rsidR="00B94284">
        <w:rPr>
          <w:lang w:val="en-US"/>
        </w:rPr>
        <w:t xml:space="preserve"> </w:t>
      </w:r>
      <w:r w:rsidR="00B94284" w:rsidRPr="00B94284">
        <w:t>Preferre</w:t>
      </w:r>
      <w:r w:rsidR="00B94284">
        <w:t xml:space="preserve">d: Trans. Kathleen E. McVey, </w:t>
      </w:r>
      <w:r w:rsidR="00B94284">
        <w:rPr>
          <w:i/>
          <w:iCs/>
        </w:rPr>
        <w:t>Ephrem the Syrian: Hymns.</w:t>
      </w:r>
      <w:r w:rsidR="00B94284">
        <w:t xml:space="preserve"> New York,</w:t>
      </w:r>
      <w:r w:rsidRPr="00B94284">
        <w:t xml:space="preserve"> </w:t>
      </w:r>
      <w:r w:rsidR="00B94284">
        <w:t xml:space="preserve">1989, pp.61-218. </w:t>
      </w:r>
      <w:r w:rsidR="003A3212" w:rsidRPr="00B94284">
        <w:t xml:space="preserve">Public domain: </w:t>
      </w:r>
      <w:hyperlink r:id="rId20" w:history="1">
        <w:r w:rsidR="003A3212" w:rsidRPr="00B94284">
          <w:rPr>
            <w:rStyle w:val="Hyperlink"/>
          </w:rPr>
          <w:t>https://ccel.org/ccel/schaff/npnf213/npnf213.iii.v.i.html</w:t>
        </w:r>
      </w:hyperlink>
    </w:p>
    <w:p w14:paraId="02A9CBF4" w14:textId="578034CD" w:rsidR="00403987" w:rsidRPr="004E0233" w:rsidRDefault="00403987" w:rsidP="001936FE">
      <w:r>
        <w:rPr>
          <w:lang w:val="en-US"/>
        </w:rPr>
        <w:t xml:space="preserve">---. </w:t>
      </w:r>
      <w:r w:rsidR="001936FE">
        <w:rPr>
          <w:i/>
          <w:iCs/>
          <w:lang w:val="en-US"/>
        </w:rPr>
        <w:t>Homily on Our Lord</w:t>
      </w:r>
      <w:r>
        <w:rPr>
          <w:lang w:val="en-US"/>
        </w:rPr>
        <w:t xml:space="preserve">. </w:t>
      </w:r>
      <w:r w:rsidR="003A3212" w:rsidRPr="004E0233">
        <w:t xml:space="preserve">Public domain: </w:t>
      </w:r>
      <w:hyperlink r:id="rId21" w:history="1">
        <w:r w:rsidR="003A3212" w:rsidRPr="004E0233">
          <w:rPr>
            <w:rStyle w:val="Hyperlink"/>
          </w:rPr>
          <w:t>https://ccel.org/ccel/schaff/npnf213/npnf213.iii.viii.ii.html</w:t>
        </w:r>
      </w:hyperlink>
    </w:p>
    <w:p w14:paraId="61145704" w14:textId="699DE8CE" w:rsidR="001936FE" w:rsidRPr="003A3212" w:rsidRDefault="001936FE" w:rsidP="003A3212">
      <w:pPr>
        <w:ind w:left="284" w:hanging="284"/>
        <w:rPr>
          <w:lang w:val="fr-FR"/>
        </w:rPr>
      </w:pPr>
      <w:r>
        <w:rPr>
          <w:lang w:val="en-US"/>
        </w:rPr>
        <w:t xml:space="preserve">Aphrahat the Persian, </w:t>
      </w:r>
      <w:r>
        <w:rPr>
          <w:i/>
          <w:iCs/>
          <w:lang w:val="en-US"/>
        </w:rPr>
        <w:t>Demonstration 17</w:t>
      </w:r>
      <w:r>
        <w:rPr>
          <w:lang w:val="en-US"/>
        </w:rPr>
        <w:t>: Of Christ the Son of God</w:t>
      </w:r>
      <w:r w:rsidR="003A3212">
        <w:rPr>
          <w:lang w:val="en-US"/>
        </w:rPr>
        <w:t xml:space="preserve">. </w:t>
      </w:r>
      <w:r w:rsidR="003A3212" w:rsidRPr="003A3212">
        <w:rPr>
          <w:lang w:val="fr-FR"/>
        </w:rPr>
        <w:t xml:space="preserve">Public domain: </w:t>
      </w:r>
      <w:hyperlink r:id="rId22" w:history="1">
        <w:r w:rsidR="003A3212" w:rsidRPr="003A3212">
          <w:rPr>
            <w:rStyle w:val="Hyperlink"/>
            <w:lang w:val="fr-FR"/>
          </w:rPr>
          <w:t>https://ccel.org/ccel/schaff/npnf213/npnf213.iii.ix.viii.html</w:t>
        </w:r>
      </w:hyperlink>
    </w:p>
    <w:p w14:paraId="645B0FA4" w14:textId="77777777" w:rsidR="001936FE" w:rsidRPr="003A3212" w:rsidRDefault="001936FE" w:rsidP="001936FE">
      <w:pPr>
        <w:rPr>
          <w:lang w:val="fr-FR"/>
        </w:rPr>
      </w:pPr>
    </w:p>
    <w:p w14:paraId="1473E298" w14:textId="1460354E" w:rsidR="001936FE" w:rsidRDefault="001936FE" w:rsidP="001936FE">
      <w:pPr>
        <w:rPr>
          <w:lang w:val="en-US"/>
        </w:rPr>
      </w:pPr>
      <w:r>
        <w:rPr>
          <w:lang w:val="en-US"/>
        </w:rPr>
        <w:lastRenderedPageBreak/>
        <w:t xml:space="preserve">Week 5: </w:t>
      </w:r>
    </w:p>
    <w:p w14:paraId="3CC896CB" w14:textId="41F43E94" w:rsidR="001936FE" w:rsidRDefault="001936FE" w:rsidP="003A3212">
      <w:pPr>
        <w:ind w:left="284" w:hanging="284"/>
        <w:rPr>
          <w:lang w:val="en-US"/>
        </w:rPr>
      </w:pPr>
      <w:r>
        <w:rPr>
          <w:lang w:val="en-US"/>
        </w:rPr>
        <w:t xml:space="preserve">Basil, </w:t>
      </w:r>
      <w:r>
        <w:rPr>
          <w:i/>
          <w:iCs/>
          <w:lang w:val="en-US"/>
        </w:rPr>
        <w:t>On the Holy Spirit</w:t>
      </w:r>
      <w:r w:rsidR="003A3212">
        <w:rPr>
          <w:lang w:val="en-US"/>
        </w:rPr>
        <w:t xml:space="preserve">. Preferred: Trans. Stephen M. Hildebrand. Crestwood, NY: 2011. Public domain: </w:t>
      </w:r>
      <w:hyperlink r:id="rId23" w:history="1">
        <w:r w:rsidR="003A3212">
          <w:rPr>
            <w:rStyle w:val="Hyperlink"/>
          </w:rPr>
          <w:t>https://ccel.org/ccel/schaff/npnf208/npnf208.vii.ii.html</w:t>
        </w:r>
      </w:hyperlink>
    </w:p>
    <w:p w14:paraId="764DBEB6" w14:textId="77777777" w:rsidR="001936FE" w:rsidRDefault="001936FE" w:rsidP="001936FE">
      <w:pPr>
        <w:rPr>
          <w:lang w:val="en-US"/>
        </w:rPr>
      </w:pPr>
    </w:p>
    <w:p w14:paraId="1F9A4B93" w14:textId="49E9ABAB" w:rsidR="001936FE" w:rsidRDefault="001936FE" w:rsidP="001936FE">
      <w:pPr>
        <w:rPr>
          <w:lang w:val="en-US"/>
        </w:rPr>
      </w:pPr>
      <w:r>
        <w:rPr>
          <w:lang w:val="en-US"/>
        </w:rPr>
        <w:t xml:space="preserve">Week 6: </w:t>
      </w:r>
    </w:p>
    <w:p w14:paraId="7D51F8D3" w14:textId="608E32FD" w:rsidR="001936FE" w:rsidRPr="003A3212" w:rsidRDefault="001936FE" w:rsidP="003A3212">
      <w:pPr>
        <w:ind w:left="284" w:hanging="284"/>
        <w:rPr>
          <w:lang w:val="en-US"/>
        </w:rPr>
      </w:pPr>
      <w:r>
        <w:rPr>
          <w:lang w:val="en-US"/>
        </w:rPr>
        <w:t xml:space="preserve">Gregory of Nazianzus, </w:t>
      </w:r>
      <w:r>
        <w:rPr>
          <w:i/>
          <w:iCs/>
          <w:lang w:val="en-US"/>
        </w:rPr>
        <w:t>Five Theological Orations</w:t>
      </w:r>
      <w:r w:rsidR="003A3212">
        <w:rPr>
          <w:lang w:val="en-US"/>
        </w:rPr>
        <w:t xml:space="preserve">. Preferred in: St Gregory the Theologian, </w:t>
      </w:r>
      <w:r w:rsidR="003A3212">
        <w:rPr>
          <w:i/>
          <w:iCs/>
          <w:lang w:val="en-US"/>
        </w:rPr>
        <w:t>On God and Christ</w:t>
      </w:r>
      <w:r w:rsidR="003A3212">
        <w:rPr>
          <w:lang w:val="en-US"/>
        </w:rPr>
        <w:t xml:space="preserve">. Trans. Frederick Williams. Crestwood, NY: 2002. Public Domain: </w:t>
      </w:r>
      <w:hyperlink r:id="rId24" w:history="1">
        <w:r w:rsidR="003A3212">
          <w:rPr>
            <w:rStyle w:val="Hyperlink"/>
          </w:rPr>
          <w:t>https://ccel.org/ccel/schaff/npnf207/npnf207.iii.xiii.html</w:t>
        </w:r>
      </w:hyperlink>
    </w:p>
    <w:p w14:paraId="4CC3C038" w14:textId="77777777" w:rsidR="001936FE" w:rsidRDefault="001936FE" w:rsidP="001936FE">
      <w:pPr>
        <w:rPr>
          <w:lang w:val="en-US"/>
        </w:rPr>
      </w:pPr>
    </w:p>
    <w:p w14:paraId="7286C79A" w14:textId="77777777" w:rsidR="004E0233" w:rsidRDefault="004E0233" w:rsidP="001936FE">
      <w:pPr>
        <w:rPr>
          <w:lang w:val="en-US"/>
        </w:rPr>
      </w:pPr>
    </w:p>
    <w:p w14:paraId="0CB21111" w14:textId="3BC79408" w:rsidR="001936FE" w:rsidRDefault="001936FE" w:rsidP="001936FE">
      <w:pPr>
        <w:rPr>
          <w:lang w:val="en-US"/>
        </w:rPr>
      </w:pPr>
      <w:r>
        <w:rPr>
          <w:lang w:val="en-US"/>
        </w:rPr>
        <w:t xml:space="preserve">Week 7: </w:t>
      </w:r>
    </w:p>
    <w:p w14:paraId="26458228" w14:textId="031EAE52" w:rsidR="001936FE" w:rsidRPr="00D9396B" w:rsidRDefault="004E0233" w:rsidP="004E0233">
      <w:pPr>
        <w:ind w:left="284" w:hanging="284"/>
        <w:rPr>
          <w:lang w:val="fr-FR"/>
        </w:rPr>
      </w:pPr>
      <w:r>
        <w:rPr>
          <w:lang w:val="en-US"/>
        </w:rPr>
        <w:t>Gregory of Nyssa,</w:t>
      </w:r>
      <w:r>
        <w:rPr>
          <w:i/>
          <w:iCs/>
          <w:lang w:val="en-US"/>
        </w:rPr>
        <w:t xml:space="preserve"> </w:t>
      </w:r>
      <w:r w:rsidR="001936FE">
        <w:rPr>
          <w:i/>
          <w:iCs/>
          <w:lang w:val="en-US"/>
        </w:rPr>
        <w:t>Against Eunomius</w:t>
      </w:r>
      <w:r w:rsidR="003A3212">
        <w:rPr>
          <w:lang w:val="en-US"/>
        </w:rPr>
        <w:t xml:space="preserve">. </w:t>
      </w:r>
      <w:r w:rsidR="003A3212" w:rsidRPr="00D9396B">
        <w:rPr>
          <w:lang w:val="fr-FR"/>
        </w:rPr>
        <w:t xml:space="preserve">Public domain: </w:t>
      </w:r>
      <w:hyperlink r:id="rId25" w:history="1">
        <w:r w:rsidR="003A3212" w:rsidRPr="00D9396B">
          <w:rPr>
            <w:rStyle w:val="Hyperlink"/>
            <w:lang w:val="fr-FR"/>
          </w:rPr>
          <w:t>https://ccel.org/ccel/schaff/npnf205/npnf205.viii.i.i.html</w:t>
        </w:r>
      </w:hyperlink>
    </w:p>
    <w:p w14:paraId="539F0F39" w14:textId="77777777" w:rsidR="001936FE" w:rsidRPr="00D9396B" w:rsidRDefault="001936FE" w:rsidP="001936FE">
      <w:pPr>
        <w:rPr>
          <w:lang w:val="fr-FR"/>
        </w:rPr>
      </w:pPr>
    </w:p>
    <w:p w14:paraId="1817DD9E" w14:textId="453E20A8" w:rsidR="001936FE" w:rsidRDefault="001936FE" w:rsidP="001936FE">
      <w:pPr>
        <w:rPr>
          <w:lang w:val="en-US"/>
        </w:rPr>
      </w:pPr>
      <w:r>
        <w:rPr>
          <w:lang w:val="en-US"/>
        </w:rPr>
        <w:t xml:space="preserve">Week 8: </w:t>
      </w:r>
    </w:p>
    <w:p w14:paraId="371E9822" w14:textId="53B8F591" w:rsidR="003A3212" w:rsidRPr="00485561" w:rsidRDefault="001936FE" w:rsidP="00485561">
      <w:pPr>
        <w:ind w:left="284" w:hanging="284"/>
        <w:rPr>
          <w:lang w:val="fr-FR"/>
        </w:rPr>
      </w:pPr>
      <w:r>
        <w:rPr>
          <w:lang w:val="en-US"/>
        </w:rPr>
        <w:t xml:space="preserve">Hilary of Poitiers, </w:t>
      </w:r>
      <w:r>
        <w:rPr>
          <w:i/>
          <w:iCs/>
          <w:lang w:val="en-US"/>
        </w:rPr>
        <w:t>On the Councils</w:t>
      </w:r>
      <w:r w:rsidR="003A3212">
        <w:rPr>
          <w:lang w:val="en-US"/>
        </w:rPr>
        <w:t xml:space="preserve">. </w:t>
      </w:r>
      <w:r w:rsidR="00485561" w:rsidRPr="00485561">
        <w:rPr>
          <w:lang w:val="fr-FR"/>
        </w:rPr>
        <w:t xml:space="preserve">Public domain: </w:t>
      </w:r>
      <w:hyperlink r:id="rId26" w:history="1">
        <w:r w:rsidR="00485561" w:rsidRPr="00485561">
          <w:rPr>
            <w:rStyle w:val="Hyperlink"/>
            <w:lang w:val="fr-FR"/>
          </w:rPr>
          <w:t>https://ccel.org/ccel/schaff/npnf209/npnf209.ii.iv.ii.html</w:t>
        </w:r>
      </w:hyperlink>
      <w:r w:rsidRPr="00485561">
        <w:rPr>
          <w:lang w:val="fr-FR"/>
        </w:rPr>
        <w:t xml:space="preserve"> </w:t>
      </w:r>
    </w:p>
    <w:p w14:paraId="669DBD0E" w14:textId="6BEA0A6C" w:rsidR="001936FE" w:rsidRPr="00485561" w:rsidRDefault="001936FE" w:rsidP="00485561">
      <w:pPr>
        <w:ind w:left="284" w:hanging="284"/>
        <w:rPr>
          <w:lang w:val="en-US"/>
        </w:rPr>
      </w:pPr>
      <w:r>
        <w:rPr>
          <w:lang w:val="en-US"/>
        </w:rPr>
        <w:t>Augustine of Hippo, Sermon 52</w:t>
      </w:r>
      <w:r w:rsidR="00485561">
        <w:rPr>
          <w:lang w:val="en-US"/>
        </w:rPr>
        <w:t xml:space="preserve">. Trans. Edmund Hill, </w:t>
      </w:r>
      <w:r w:rsidR="00485561">
        <w:rPr>
          <w:i/>
          <w:iCs/>
          <w:lang w:val="en-US"/>
        </w:rPr>
        <w:t>Sermons III: 51-94</w:t>
      </w:r>
      <w:r w:rsidR="00485561">
        <w:rPr>
          <w:lang w:val="en-US"/>
        </w:rPr>
        <w:t xml:space="preserve">. Pp. 50-65. Someone has made a </w:t>
      </w:r>
      <w:r w:rsidR="00485561" w:rsidRPr="00485561">
        <w:t>digitization</w:t>
      </w:r>
      <w:r w:rsidR="00485561">
        <w:rPr>
          <w:lang w:val="en-US"/>
        </w:rPr>
        <w:t xml:space="preserve"> of the sermon in question: </w:t>
      </w:r>
      <w:hyperlink r:id="rId27" w:history="1">
        <w:r w:rsidR="00485561">
          <w:rPr>
            <w:rStyle w:val="Hyperlink"/>
          </w:rPr>
          <w:t>https://standingonshoulders.files.wordpress.com/2011/05/augustine-sermon-52.pdf</w:t>
        </w:r>
      </w:hyperlink>
    </w:p>
    <w:p w14:paraId="4C6AA6F0" w14:textId="77777777" w:rsidR="001936FE" w:rsidRDefault="001936FE" w:rsidP="001936FE">
      <w:pPr>
        <w:rPr>
          <w:lang w:val="en-US"/>
        </w:rPr>
      </w:pPr>
    </w:p>
    <w:p w14:paraId="329331C2" w14:textId="0C9EBC29" w:rsidR="001936FE" w:rsidRDefault="001936FE" w:rsidP="001936FE">
      <w:pPr>
        <w:rPr>
          <w:lang w:val="en-US"/>
        </w:rPr>
      </w:pPr>
      <w:r>
        <w:rPr>
          <w:lang w:val="en-US"/>
        </w:rPr>
        <w:t xml:space="preserve">Week 9: </w:t>
      </w:r>
    </w:p>
    <w:p w14:paraId="654B4249" w14:textId="030A6AE2" w:rsidR="00485561" w:rsidRDefault="001936FE" w:rsidP="001936FE">
      <w:pPr>
        <w:rPr>
          <w:lang w:val="en-US"/>
        </w:rPr>
      </w:pPr>
      <w:r>
        <w:rPr>
          <w:lang w:val="en-US"/>
        </w:rPr>
        <w:t>Cyril of Alexandria, Letters to Nestorius</w:t>
      </w:r>
      <w:r w:rsidR="00485561">
        <w:rPr>
          <w:lang w:val="en-US"/>
        </w:rPr>
        <w:t xml:space="preserve">: </w:t>
      </w:r>
    </w:p>
    <w:p w14:paraId="41B30EB5" w14:textId="611DF38E" w:rsidR="00485561" w:rsidRDefault="00485561" w:rsidP="001936FE">
      <w:pPr>
        <w:rPr>
          <w:lang w:val="en-US"/>
        </w:rPr>
      </w:pPr>
      <w:r>
        <w:rPr>
          <w:lang w:val="en-US"/>
        </w:rPr>
        <w:t xml:space="preserve">-First Letter to Nestorius: </w:t>
      </w:r>
      <w:hyperlink r:id="rId28" w:history="1">
        <w:r>
          <w:rPr>
            <w:rStyle w:val="Hyperlink"/>
          </w:rPr>
          <w:t>http://www.voskrese.info/spl/cyr1.html</w:t>
        </w:r>
      </w:hyperlink>
    </w:p>
    <w:p w14:paraId="0FCFC451" w14:textId="3C9CFE7B" w:rsidR="00485561" w:rsidRDefault="00485561" w:rsidP="00485561">
      <w:pPr>
        <w:ind w:left="284" w:hanging="284"/>
        <w:rPr>
          <w:lang w:val="en-US"/>
        </w:rPr>
      </w:pPr>
      <w:r>
        <w:rPr>
          <w:lang w:val="en-US"/>
        </w:rPr>
        <w:t xml:space="preserve">-Second Letter to Nestorius: </w:t>
      </w:r>
      <w:hyperlink r:id="rId29" w:history="1">
        <w:r>
          <w:rPr>
            <w:rStyle w:val="Hyperlink"/>
          </w:rPr>
          <w:t>https://earlychurchtexts.com/public/cyrilofalex_second_letter_to_nestorius.htm</w:t>
        </w:r>
      </w:hyperlink>
    </w:p>
    <w:p w14:paraId="0293BA35" w14:textId="6E77A266" w:rsidR="00485561" w:rsidRDefault="00485561" w:rsidP="00485561">
      <w:pPr>
        <w:ind w:left="284" w:hanging="284"/>
      </w:pPr>
      <w:r>
        <w:rPr>
          <w:lang w:val="en-US"/>
        </w:rPr>
        <w:t xml:space="preserve">-Third Letter to Nestorius: </w:t>
      </w:r>
      <w:hyperlink r:id="rId30" w:history="1">
        <w:r>
          <w:rPr>
            <w:rStyle w:val="Hyperlink"/>
          </w:rPr>
          <w:t>https://www.uniontheology.org/resources/doctrine/jesus/third-letter-to-nestorius</w:t>
        </w:r>
      </w:hyperlink>
    </w:p>
    <w:p w14:paraId="7E9E0A4D" w14:textId="2F4D0A23" w:rsidR="006A3633" w:rsidRDefault="006A3633" w:rsidP="00485561">
      <w:pPr>
        <w:ind w:left="284" w:hanging="284"/>
        <w:rPr>
          <w:lang w:val="en-US"/>
        </w:rPr>
      </w:pPr>
      <w:r>
        <w:t xml:space="preserve">-Letter to John of Antioch: </w:t>
      </w:r>
      <w:hyperlink r:id="rId31" w:history="1">
        <w:r>
          <w:rPr>
            <w:rStyle w:val="Hyperlink"/>
          </w:rPr>
          <w:t>http://www.voskrese.info/spl/cyr4.html</w:t>
        </w:r>
      </w:hyperlink>
    </w:p>
    <w:p w14:paraId="53E8C0E2" w14:textId="7C3BB233" w:rsidR="001936FE" w:rsidRPr="000B0D6C" w:rsidRDefault="001936FE" w:rsidP="006A3633">
      <w:pPr>
        <w:ind w:left="284" w:hanging="284"/>
        <w:rPr>
          <w:lang w:val="en-US"/>
        </w:rPr>
      </w:pPr>
      <w:r>
        <w:rPr>
          <w:lang w:val="en-US"/>
        </w:rPr>
        <w:t>Council of Ephesus, decree against Nestorius</w:t>
      </w:r>
      <w:r w:rsidR="006A3633">
        <w:rPr>
          <w:lang w:val="en-US"/>
        </w:rPr>
        <w:t xml:space="preserve">: </w:t>
      </w:r>
      <w:hyperlink r:id="rId32" w:history="1">
        <w:r w:rsidR="006A3633">
          <w:rPr>
            <w:rStyle w:val="Hyperlink"/>
          </w:rPr>
          <w:t>https://ccel.org/ccel/schaff/npnf214/npnf214.x.xi.html</w:t>
        </w:r>
      </w:hyperlink>
    </w:p>
    <w:p w14:paraId="233C7D0A" w14:textId="77777777" w:rsidR="001936FE" w:rsidRDefault="001936FE" w:rsidP="001936FE">
      <w:pPr>
        <w:rPr>
          <w:lang w:val="en-US"/>
        </w:rPr>
      </w:pPr>
    </w:p>
    <w:p w14:paraId="6295A16D" w14:textId="77777777" w:rsidR="001936FE" w:rsidRDefault="001936FE" w:rsidP="001936FE">
      <w:pPr>
        <w:rPr>
          <w:lang w:val="en-US"/>
        </w:rPr>
      </w:pPr>
      <w:r>
        <w:rPr>
          <w:lang w:val="en-US"/>
        </w:rPr>
        <w:t>Week 10: Latin Christology and the Council of Chalcedon</w:t>
      </w:r>
    </w:p>
    <w:p w14:paraId="2A18D2E3" w14:textId="3E76F574" w:rsidR="006A3633" w:rsidRPr="004E0233" w:rsidRDefault="001936FE" w:rsidP="006C492A">
      <w:pPr>
        <w:ind w:left="284" w:hanging="284"/>
      </w:pPr>
      <w:r>
        <w:rPr>
          <w:lang w:val="en-US"/>
        </w:rPr>
        <w:t xml:space="preserve">Leo the Great, </w:t>
      </w:r>
      <w:r w:rsidRPr="000C1C70">
        <w:rPr>
          <w:i/>
          <w:iCs/>
          <w:lang w:val="en-US"/>
        </w:rPr>
        <w:t>Tome</w:t>
      </w:r>
      <w:r w:rsidR="006A3633">
        <w:rPr>
          <w:lang w:val="en-US"/>
        </w:rPr>
        <w:t xml:space="preserve"> (</w:t>
      </w:r>
      <w:r w:rsidR="006A3633">
        <w:rPr>
          <w:i/>
          <w:iCs/>
          <w:lang w:val="en-US"/>
        </w:rPr>
        <w:t>Ep</w:t>
      </w:r>
      <w:r w:rsidR="006A3633">
        <w:rPr>
          <w:lang w:val="en-US"/>
        </w:rPr>
        <w:t xml:space="preserve">. 28): Preferred: trans. Bronwen Neil, </w:t>
      </w:r>
      <w:r w:rsidR="006A3633">
        <w:rPr>
          <w:i/>
          <w:iCs/>
          <w:lang w:val="en-US"/>
        </w:rPr>
        <w:t>Leo the Great</w:t>
      </w:r>
      <w:r w:rsidR="006A3633">
        <w:rPr>
          <w:lang w:val="en-US"/>
        </w:rPr>
        <w:t xml:space="preserve">. New York, 2009. </w:t>
      </w:r>
      <w:r w:rsidR="006A3633" w:rsidRPr="004E0233">
        <w:t xml:space="preserve">Pp. </w:t>
      </w:r>
      <w:r w:rsidR="006C492A" w:rsidRPr="004E0233">
        <w:t>94-103.</w:t>
      </w:r>
      <w:r w:rsidR="006A3633" w:rsidRPr="004E0233">
        <w:t xml:space="preserve"> Public domain: </w:t>
      </w:r>
      <w:hyperlink r:id="rId33" w:history="1">
        <w:r w:rsidR="006A3633" w:rsidRPr="004E0233">
          <w:rPr>
            <w:rStyle w:val="Hyperlink"/>
          </w:rPr>
          <w:t>https://ccel.org/ccel/schaff/npnf212/npnf212.ii.iv.xxviii.html</w:t>
        </w:r>
      </w:hyperlink>
    </w:p>
    <w:p w14:paraId="7614DC39" w14:textId="089F1280" w:rsidR="006A3633" w:rsidRPr="006C492A" w:rsidRDefault="006A3633" w:rsidP="006A3633">
      <w:pPr>
        <w:ind w:left="284" w:hanging="284"/>
      </w:pPr>
      <w:r>
        <w:rPr>
          <w:lang w:val="en-US"/>
        </w:rPr>
        <w:t xml:space="preserve">---. </w:t>
      </w:r>
      <w:r w:rsidR="001936FE">
        <w:rPr>
          <w:lang w:val="en-US"/>
        </w:rPr>
        <w:t>S</w:t>
      </w:r>
      <w:r w:rsidR="006C492A">
        <w:rPr>
          <w:lang w:val="en-US"/>
        </w:rPr>
        <w:t>elect s</w:t>
      </w:r>
      <w:r w:rsidR="001936FE">
        <w:rPr>
          <w:lang w:val="en-US"/>
        </w:rPr>
        <w:t>ermons on the Nativity</w:t>
      </w:r>
      <w:r>
        <w:rPr>
          <w:lang w:val="en-US"/>
        </w:rPr>
        <w:t xml:space="preserve">. </w:t>
      </w:r>
      <w:r w:rsidR="006C492A">
        <w:rPr>
          <w:lang w:val="en-US"/>
        </w:rPr>
        <w:t>Sermons</w:t>
      </w:r>
      <w:r>
        <w:rPr>
          <w:lang w:val="en-US"/>
        </w:rPr>
        <w:t xml:space="preserve"> 21</w:t>
      </w:r>
      <w:r w:rsidR="006C492A">
        <w:rPr>
          <w:lang w:val="en-US"/>
        </w:rPr>
        <w:t>, 22, 23, 24, 26, 27, 28</w:t>
      </w:r>
      <w:r>
        <w:rPr>
          <w:lang w:val="en-US"/>
        </w:rPr>
        <w:t xml:space="preserve">. Preferred: trans. </w:t>
      </w:r>
      <w:r w:rsidR="006C492A">
        <w:rPr>
          <w:lang w:val="en-US"/>
        </w:rPr>
        <w:t>Jane Patricia Freeland and Agnes Josephine Conway. Washington, DC, 1996. pp. 77-121.</w:t>
      </w:r>
      <w:r>
        <w:rPr>
          <w:lang w:val="en-US"/>
        </w:rPr>
        <w:t xml:space="preserve"> </w:t>
      </w:r>
      <w:r w:rsidRPr="006C492A">
        <w:t xml:space="preserve">Public domain: </w:t>
      </w:r>
      <w:hyperlink r:id="rId34" w:history="1">
        <w:r w:rsidRPr="006C492A">
          <w:rPr>
            <w:rStyle w:val="Hyperlink"/>
          </w:rPr>
          <w:t>https://ccel.org/ccel/schaff/npnf212/npnf212.ii.v.x.html</w:t>
        </w:r>
      </w:hyperlink>
    </w:p>
    <w:p w14:paraId="215EC6AA" w14:textId="6B4C2C8E" w:rsidR="001936FE" w:rsidRPr="006A3633" w:rsidRDefault="001936FE" w:rsidP="006A3633">
      <w:pPr>
        <w:ind w:left="284" w:hanging="284"/>
        <w:rPr>
          <w:lang w:val="en-US"/>
        </w:rPr>
      </w:pPr>
      <w:r>
        <w:rPr>
          <w:lang w:val="en-US"/>
        </w:rPr>
        <w:t>Chalcedonian Definition of the Faith</w:t>
      </w:r>
      <w:r w:rsidR="006A3633">
        <w:rPr>
          <w:lang w:val="en-US"/>
        </w:rPr>
        <w:t xml:space="preserve">. </w:t>
      </w:r>
      <w:r w:rsidR="006A3633">
        <w:rPr>
          <w:i/>
          <w:iCs/>
          <w:lang w:val="en-US"/>
        </w:rPr>
        <w:t>The full definition from the council acts, including preamble, will be distributed by Dr Hoskin</w:t>
      </w:r>
      <w:r w:rsidR="006A3633">
        <w:rPr>
          <w:lang w:val="en-US"/>
        </w:rPr>
        <w:t>.</w:t>
      </w:r>
    </w:p>
    <w:p w14:paraId="0DCD61BD" w14:textId="4BF82918" w:rsidR="001936FE" w:rsidRPr="001936FE" w:rsidRDefault="001936FE" w:rsidP="000C1C70">
      <w:pPr>
        <w:rPr>
          <w:lang w:val="en-US"/>
        </w:rPr>
      </w:pPr>
    </w:p>
    <w:p w14:paraId="3F3DBD6E" w14:textId="3E98E9AC" w:rsidR="00EE0890" w:rsidRDefault="00EE0890" w:rsidP="000C1C70">
      <w:pPr>
        <w:rPr>
          <w:lang w:val="en-US"/>
        </w:rPr>
      </w:pPr>
    </w:p>
    <w:p w14:paraId="430A816D" w14:textId="77777777" w:rsidR="00EE0890" w:rsidRPr="00EE0890" w:rsidRDefault="00EE0890" w:rsidP="000C1C70"/>
    <w:sectPr w:rsidR="00EE0890" w:rsidRPr="00EE08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94A16"/>
    <w:multiLevelType w:val="hybridMultilevel"/>
    <w:tmpl w:val="4CB05390"/>
    <w:lvl w:ilvl="0" w:tplc="71703CC2">
      <w:start w:val="10"/>
      <w:numFmt w:val="bullet"/>
      <w:lvlText w:val="-"/>
      <w:lvlJc w:val="left"/>
      <w:pPr>
        <w:ind w:left="720" w:hanging="360"/>
      </w:pPr>
      <w:rPr>
        <w:rFonts w:ascii="Cambria" w:eastAsiaTheme="minorHAnsi" w:hAnsi="Cambri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7F50F96"/>
    <w:multiLevelType w:val="hybridMultilevel"/>
    <w:tmpl w:val="AF9C822E"/>
    <w:lvl w:ilvl="0" w:tplc="0D749B62">
      <w:numFmt w:val="bullet"/>
      <w:lvlText w:val="-"/>
      <w:lvlJc w:val="left"/>
      <w:pPr>
        <w:ind w:left="720" w:hanging="360"/>
      </w:pPr>
      <w:rPr>
        <w:rFonts w:ascii="Cambria" w:eastAsiaTheme="minorHAnsi" w:hAnsi="Cambri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6C4"/>
    <w:rsid w:val="00024F43"/>
    <w:rsid w:val="000A778B"/>
    <w:rsid w:val="000B0D6C"/>
    <w:rsid w:val="000C1C70"/>
    <w:rsid w:val="000C59A8"/>
    <w:rsid w:val="00162BBF"/>
    <w:rsid w:val="00180E86"/>
    <w:rsid w:val="001936FE"/>
    <w:rsid w:val="001E58FA"/>
    <w:rsid w:val="0028396A"/>
    <w:rsid w:val="003A3212"/>
    <w:rsid w:val="00403987"/>
    <w:rsid w:val="00445674"/>
    <w:rsid w:val="00485561"/>
    <w:rsid w:val="004A3CEE"/>
    <w:rsid w:val="004E0233"/>
    <w:rsid w:val="00604A53"/>
    <w:rsid w:val="006A3633"/>
    <w:rsid w:val="006C492A"/>
    <w:rsid w:val="00711930"/>
    <w:rsid w:val="007B37BE"/>
    <w:rsid w:val="007E1014"/>
    <w:rsid w:val="00A11D90"/>
    <w:rsid w:val="00A51A9C"/>
    <w:rsid w:val="00B4212D"/>
    <w:rsid w:val="00B94284"/>
    <w:rsid w:val="00BA26C4"/>
    <w:rsid w:val="00CF48E6"/>
    <w:rsid w:val="00CF6B22"/>
    <w:rsid w:val="00CF795A"/>
    <w:rsid w:val="00D9396B"/>
    <w:rsid w:val="00EE0890"/>
    <w:rsid w:val="00FD38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7BB01"/>
  <w15:chartTrackingRefBased/>
  <w15:docId w15:val="{2616D5BF-3C56-40C0-8B72-0365CF219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HAnsi" w:hAnsi="Cambria"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D90"/>
    <w:pPr>
      <w:ind w:left="720"/>
      <w:contextualSpacing/>
    </w:pPr>
  </w:style>
  <w:style w:type="character" w:styleId="Hyperlink">
    <w:name w:val="Hyperlink"/>
    <w:basedOn w:val="DefaultParagraphFont"/>
    <w:uiPriority w:val="99"/>
    <w:unhideWhenUsed/>
    <w:rsid w:val="00EE0890"/>
    <w:rPr>
      <w:color w:val="0000FF"/>
      <w:u w:val="single"/>
    </w:rPr>
  </w:style>
  <w:style w:type="character" w:styleId="FollowedHyperlink">
    <w:name w:val="FollowedHyperlink"/>
    <w:basedOn w:val="DefaultParagraphFont"/>
    <w:uiPriority w:val="99"/>
    <w:semiHidden/>
    <w:unhideWhenUsed/>
    <w:rsid w:val="006C492A"/>
    <w:rPr>
      <w:color w:val="954F72" w:themeColor="followedHyperlink"/>
      <w:u w:val="single"/>
    </w:rPr>
  </w:style>
  <w:style w:type="character" w:styleId="UnresolvedMention">
    <w:name w:val="Unresolved Mention"/>
    <w:basedOn w:val="DefaultParagraphFont"/>
    <w:uiPriority w:val="99"/>
    <w:semiHidden/>
    <w:unhideWhenUsed/>
    <w:rsid w:val="004A3C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cel.org/ccel/schaff/npnf202/npnf202.ii.iv.v.html" TargetMode="External"/><Relationship Id="rId18" Type="http://schemas.openxmlformats.org/officeDocument/2006/relationships/hyperlink" Target="https://ccel.org/ccel/schaff/npnf202/npnf202.iii.xii.v.html" TargetMode="External"/><Relationship Id="rId26" Type="http://schemas.openxmlformats.org/officeDocument/2006/relationships/hyperlink" Target="https://ccel.org/ccel/schaff/npnf209/npnf209.ii.iv.ii.html" TargetMode="External"/><Relationship Id="rId3" Type="http://schemas.openxmlformats.org/officeDocument/2006/relationships/settings" Target="settings.xml"/><Relationship Id="rId21" Type="http://schemas.openxmlformats.org/officeDocument/2006/relationships/hyperlink" Target="https://ccel.org/ccel/schaff/npnf213/npnf213.iii.viii.ii.html" TargetMode="External"/><Relationship Id="rId34" Type="http://schemas.openxmlformats.org/officeDocument/2006/relationships/hyperlink" Target="https://ccel.org/ccel/schaff/npnf212/npnf212.ii.v.x.html" TargetMode="External"/><Relationship Id="rId7" Type="http://schemas.openxmlformats.org/officeDocument/2006/relationships/hyperlink" Target="https://ccel.org/ccel/schaff/npnf111/npnf111.vii.html" TargetMode="External"/><Relationship Id="rId12" Type="http://schemas.openxmlformats.org/officeDocument/2006/relationships/hyperlink" Target="https://ccel.org/ccel/schaff/npnf201/npnf201.iv.vi.iii.iv.html" TargetMode="External"/><Relationship Id="rId17" Type="http://schemas.openxmlformats.org/officeDocument/2006/relationships/hyperlink" Target="https://ccel.org/ccel/schaff/npnf202/npnf202.ii.viii.vii.html" TargetMode="External"/><Relationship Id="rId25" Type="http://schemas.openxmlformats.org/officeDocument/2006/relationships/hyperlink" Target="https://ccel.org/ccel/schaff/npnf205/npnf205.viii.i.i.html" TargetMode="External"/><Relationship Id="rId33" Type="http://schemas.openxmlformats.org/officeDocument/2006/relationships/hyperlink" Target="https://ccel.org/ccel/schaff/npnf212/npnf212.ii.iv.xxviii.html" TargetMode="External"/><Relationship Id="rId2" Type="http://schemas.openxmlformats.org/officeDocument/2006/relationships/styles" Target="styles.xml"/><Relationship Id="rId16" Type="http://schemas.openxmlformats.org/officeDocument/2006/relationships/hyperlink" Target="http://www.tertullian.org/fathers/jerome_chronicle_03_part2.htm" TargetMode="External"/><Relationship Id="rId20" Type="http://schemas.openxmlformats.org/officeDocument/2006/relationships/hyperlink" Target="https://ccel.org/ccel/schaff/npnf213/npnf213.iii.v.i.html" TargetMode="External"/><Relationship Id="rId29" Type="http://schemas.openxmlformats.org/officeDocument/2006/relationships/hyperlink" Target="https://earlychurchtexts.com/public/cyrilofalex_second_letter_to_nestorius.htm" TargetMode="External"/><Relationship Id="rId1" Type="http://schemas.openxmlformats.org/officeDocument/2006/relationships/numbering" Target="numbering.xml"/><Relationship Id="rId6" Type="http://schemas.openxmlformats.org/officeDocument/2006/relationships/hyperlink" Target="https://ccel.org/ccel/schaff/npnf210/npnf210.iv.iii.i.html" TargetMode="External"/><Relationship Id="rId11" Type="http://schemas.openxmlformats.org/officeDocument/2006/relationships/hyperlink" Target="https://thepocketscroll.wordpress.com/classic-christian-texts/the-so-called-creed-of-saint-athanasius/" TargetMode="External"/><Relationship Id="rId24" Type="http://schemas.openxmlformats.org/officeDocument/2006/relationships/hyperlink" Target="https://ccel.org/ccel/schaff/npnf207/npnf207.iii.xiii.html" TargetMode="External"/><Relationship Id="rId32" Type="http://schemas.openxmlformats.org/officeDocument/2006/relationships/hyperlink" Target="https://ccel.org/ccel/schaff/npnf214/npnf214.x.xi.html" TargetMode="External"/><Relationship Id="rId5" Type="http://schemas.openxmlformats.org/officeDocument/2006/relationships/hyperlink" Target="https://ccel.org/ccel/schaff/npnf207/npnf207.ii.i.html" TargetMode="External"/><Relationship Id="rId15" Type="http://schemas.openxmlformats.org/officeDocument/2006/relationships/hyperlink" Target="https://thepocketscroll.wordpress.com/classic-christian-texts/the-nicene-creed/" TargetMode="External"/><Relationship Id="rId23" Type="http://schemas.openxmlformats.org/officeDocument/2006/relationships/hyperlink" Target="https://ccel.org/ccel/schaff/npnf208/npnf208.vii.ii.html" TargetMode="External"/><Relationship Id="rId28" Type="http://schemas.openxmlformats.org/officeDocument/2006/relationships/hyperlink" Target="http://www.voskrese.info/spl/cyr1.html" TargetMode="External"/><Relationship Id="rId36" Type="http://schemas.openxmlformats.org/officeDocument/2006/relationships/theme" Target="theme/theme1.xml"/><Relationship Id="rId10" Type="http://schemas.openxmlformats.org/officeDocument/2006/relationships/hyperlink" Target="https://frjohnbehr.com/wp-content/uploads/2019/07/Behr-Trinity_Living_Pulpit.pdf" TargetMode="External"/><Relationship Id="rId19" Type="http://schemas.openxmlformats.org/officeDocument/2006/relationships/hyperlink" Target="https://ccel.org/ccel/schaff/npnf204/npnf204.vii.ii.i.html" TargetMode="External"/><Relationship Id="rId31" Type="http://schemas.openxmlformats.org/officeDocument/2006/relationships/hyperlink" Target="http://www.voskrese.info/spl/cyr4.html" TargetMode="External"/><Relationship Id="rId4" Type="http://schemas.openxmlformats.org/officeDocument/2006/relationships/webSettings" Target="webSettings.xml"/><Relationship Id="rId9" Type="http://schemas.openxmlformats.org/officeDocument/2006/relationships/hyperlink" Target="http://www.ldysinger.com/Evagrius/11_Letters/00a_start.htm" TargetMode="External"/><Relationship Id="rId14" Type="http://schemas.openxmlformats.org/officeDocument/2006/relationships/hyperlink" Target="https://ccel.org/ccel/schaff/npnf202/npnf202.iii.vi.xvii.html" TargetMode="External"/><Relationship Id="rId22" Type="http://schemas.openxmlformats.org/officeDocument/2006/relationships/hyperlink" Target="https://ccel.org/ccel/schaff/npnf213/npnf213.iii.ix.viii.html" TargetMode="External"/><Relationship Id="rId27" Type="http://schemas.openxmlformats.org/officeDocument/2006/relationships/hyperlink" Target="https://standingonshoulders.files.wordpress.com/2011/05/augustine-sermon-52.pdf" TargetMode="External"/><Relationship Id="rId30" Type="http://schemas.openxmlformats.org/officeDocument/2006/relationships/hyperlink" Target="https://www.uniontheology.org/resources/doctrine/jesus/third-letter-to-nestorius" TargetMode="External"/><Relationship Id="rId35" Type="http://schemas.openxmlformats.org/officeDocument/2006/relationships/fontTable" Target="fontTable.xml"/><Relationship Id="rId8" Type="http://schemas.openxmlformats.org/officeDocument/2006/relationships/hyperlink" Target="https://ccel.org/ccel/schaff/npnf206/npnf206.vi.ix.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1740</TotalTime>
  <Pages>4</Pages>
  <Words>1731</Words>
  <Characters>9869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Hoskin</dc:creator>
  <cp:keywords/>
  <dc:description/>
  <cp:lastModifiedBy>Jennifer Hoskin</cp:lastModifiedBy>
  <cp:revision>14</cp:revision>
  <dcterms:created xsi:type="dcterms:W3CDTF">2020-08-04T18:23:00Z</dcterms:created>
  <dcterms:modified xsi:type="dcterms:W3CDTF">2020-12-07T17:20:00Z</dcterms:modified>
</cp:coreProperties>
</file>